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0BC" w:rsidRDefault="001F20BC" w:rsidP="001F20BC">
      <w:pPr>
        <w:pStyle w:val="Textoindependiente"/>
        <w:spacing w:before="7" w:line="276" w:lineRule="auto"/>
        <w:rPr>
          <w:b/>
          <w:color w:val="00B050"/>
        </w:rPr>
      </w:pPr>
      <w:r>
        <w:rPr>
          <w:b/>
          <w:color w:val="00B050"/>
        </w:rPr>
        <w:t>---------------------------------------------------------------------------------------------------------------------</w:t>
      </w:r>
    </w:p>
    <w:p w:rsidR="001F20BC" w:rsidRDefault="001F20BC" w:rsidP="001F20BC">
      <w:pPr>
        <w:pStyle w:val="Textoindependiente"/>
        <w:spacing w:before="7" w:line="276" w:lineRule="auto"/>
        <w:rPr>
          <w:b/>
          <w:i/>
          <w:color w:val="00B050"/>
        </w:rPr>
      </w:pPr>
      <w:r>
        <w:rPr>
          <w:b/>
          <w:i/>
          <w:color w:val="00B050"/>
        </w:rPr>
        <w:t>Notas:</w:t>
      </w:r>
    </w:p>
    <w:p w:rsidR="001F20BC" w:rsidRDefault="001F20BC" w:rsidP="001F20BC">
      <w:pPr>
        <w:pStyle w:val="Textoindependiente"/>
        <w:numPr>
          <w:ilvl w:val="0"/>
          <w:numId w:val="42"/>
        </w:numPr>
        <w:spacing w:before="7" w:line="276" w:lineRule="auto"/>
        <w:rPr>
          <w:b/>
          <w:i/>
          <w:color w:val="00B050"/>
        </w:rPr>
      </w:pPr>
      <w:r>
        <w:rPr>
          <w:b/>
          <w:i/>
          <w:color w:val="00B050"/>
        </w:rPr>
        <w:t>En rojo: partes a cumplimentar por los proponentes</w:t>
      </w:r>
    </w:p>
    <w:p w:rsidR="001F20BC" w:rsidRDefault="001F20BC" w:rsidP="001F20BC">
      <w:pPr>
        <w:pStyle w:val="Textoindependiente"/>
        <w:numPr>
          <w:ilvl w:val="0"/>
          <w:numId w:val="42"/>
        </w:numPr>
        <w:spacing w:before="7" w:line="276" w:lineRule="auto"/>
        <w:rPr>
          <w:b/>
          <w:i/>
          <w:color w:val="00B050"/>
        </w:rPr>
      </w:pPr>
      <w:r>
        <w:rPr>
          <w:b/>
          <w:i/>
          <w:color w:val="00B050"/>
        </w:rPr>
        <w:t>Al final del texto se añade un punto que ha de tenerse en consideración en caso de que el convenio pueda acogerse a la Ley 49/2002 de Mecenazgo</w:t>
      </w:r>
    </w:p>
    <w:p w:rsidR="001F20BC" w:rsidRDefault="001F20BC" w:rsidP="001F20BC">
      <w:pPr>
        <w:pStyle w:val="Textoindependiente"/>
        <w:spacing w:before="7" w:line="276" w:lineRule="auto"/>
        <w:rPr>
          <w:b/>
          <w:i/>
          <w:color w:val="00B050"/>
        </w:rPr>
      </w:pPr>
      <w:r>
        <w:rPr>
          <w:b/>
          <w:i/>
          <w:color w:val="00B050"/>
        </w:rPr>
        <w:t>--------------------------------------------------------------------------------------------------------------------</w:t>
      </w:r>
    </w:p>
    <w:p w:rsidR="001F20BC" w:rsidRDefault="001F20BC" w:rsidP="00354D79">
      <w:pPr>
        <w:spacing w:after="0"/>
        <w:jc w:val="both"/>
        <w:rPr>
          <w:rFonts w:ascii="Arial" w:hAnsi="Arial" w:cs="Arial"/>
          <w:b/>
          <w:sz w:val="26"/>
          <w:szCs w:val="26"/>
        </w:rPr>
      </w:pPr>
    </w:p>
    <w:p w:rsidR="001F20BC" w:rsidRDefault="001F20BC" w:rsidP="00354D79">
      <w:pPr>
        <w:spacing w:after="0"/>
        <w:jc w:val="both"/>
        <w:rPr>
          <w:rFonts w:ascii="Arial" w:hAnsi="Arial" w:cs="Arial"/>
          <w:b/>
          <w:sz w:val="26"/>
          <w:szCs w:val="26"/>
        </w:rPr>
      </w:pPr>
    </w:p>
    <w:p w:rsidR="001F20BC" w:rsidRDefault="001F20BC" w:rsidP="00354D79">
      <w:pPr>
        <w:spacing w:after="0"/>
        <w:jc w:val="both"/>
        <w:rPr>
          <w:rFonts w:ascii="Arial" w:hAnsi="Arial" w:cs="Arial"/>
          <w:b/>
          <w:sz w:val="26"/>
          <w:szCs w:val="26"/>
        </w:rPr>
      </w:pPr>
    </w:p>
    <w:p w:rsidR="00AA59D8" w:rsidRPr="00F716E4" w:rsidRDefault="00660325" w:rsidP="00354D79">
      <w:pPr>
        <w:spacing w:after="0"/>
        <w:jc w:val="both"/>
        <w:rPr>
          <w:rFonts w:ascii="Arial" w:hAnsi="Arial" w:cs="Arial"/>
          <w:b/>
          <w:sz w:val="26"/>
          <w:szCs w:val="26"/>
        </w:rPr>
      </w:pPr>
      <w:r w:rsidRPr="00F716E4">
        <w:rPr>
          <w:rFonts w:ascii="Arial" w:hAnsi="Arial" w:cs="Arial"/>
          <w:b/>
          <w:sz w:val="26"/>
          <w:szCs w:val="26"/>
        </w:rPr>
        <w:t xml:space="preserve">CONVENIO </w:t>
      </w:r>
      <w:r w:rsidR="00D80222" w:rsidRPr="00F716E4">
        <w:rPr>
          <w:rFonts w:ascii="Arial" w:hAnsi="Arial" w:cs="Arial"/>
          <w:b/>
          <w:sz w:val="26"/>
          <w:szCs w:val="26"/>
        </w:rPr>
        <w:t xml:space="preserve">DE COLABORACIÓN </w:t>
      </w:r>
      <w:r w:rsidRPr="00F716E4">
        <w:rPr>
          <w:rFonts w:ascii="Arial" w:hAnsi="Arial" w:cs="Arial"/>
          <w:b/>
          <w:sz w:val="26"/>
          <w:szCs w:val="26"/>
        </w:rPr>
        <w:t>ENTRE LA UNIVERSIDAD DE GRANADA Y</w:t>
      </w:r>
      <w:r w:rsidR="00BD2CAE" w:rsidRPr="00F716E4">
        <w:rPr>
          <w:rFonts w:ascii="Arial" w:hAnsi="Arial" w:cs="Arial"/>
          <w:b/>
          <w:sz w:val="26"/>
          <w:szCs w:val="26"/>
        </w:rPr>
        <w:t xml:space="preserve"> </w:t>
      </w:r>
      <w:r w:rsidR="00A8721F" w:rsidRPr="00A8721F">
        <w:rPr>
          <w:rFonts w:ascii="Arial" w:hAnsi="Arial" w:cs="Arial"/>
          <w:b/>
          <w:color w:val="FF0000"/>
          <w:sz w:val="26"/>
          <w:szCs w:val="26"/>
        </w:rPr>
        <w:t>______</w:t>
      </w:r>
      <w:r w:rsidR="00A8721F">
        <w:rPr>
          <w:rFonts w:ascii="Arial" w:hAnsi="Arial" w:cs="Arial"/>
          <w:b/>
          <w:sz w:val="26"/>
          <w:szCs w:val="26"/>
        </w:rPr>
        <w:t xml:space="preserve"> PARA</w:t>
      </w:r>
      <w:r w:rsidRPr="00F716E4">
        <w:rPr>
          <w:rFonts w:ascii="Arial" w:hAnsi="Arial" w:cs="Arial"/>
          <w:b/>
          <w:sz w:val="26"/>
          <w:szCs w:val="26"/>
        </w:rPr>
        <w:t xml:space="preserve"> LA CREACIÓN DE LA</w:t>
      </w:r>
      <w:r w:rsidR="00A8721F">
        <w:rPr>
          <w:rFonts w:ascii="Arial" w:hAnsi="Arial" w:cs="Arial"/>
          <w:b/>
          <w:sz w:val="26"/>
          <w:szCs w:val="26"/>
        </w:rPr>
        <w:t xml:space="preserve"> “CÁTEDRA </w:t>
      </w:r>
      <w:r w:rsidR="001E1809">
        <w:rPr>
          <w:rFonts w:ascii="Arial" w:hAnsi="Arial" w:cs="Arial"/>
          <w:b/>
          <w:sz w:val="26"/>
          <w:szCs w:val="26"/>
        </w:rPr>
        <w:t xml:space="preserve">DE EMPRESA </w:t>
      </w:r>
      <w:r w:rsidR="00A8721F" w:rsidRPr="00A8721F">
        <w:rPr>
          <w:rFonts w:ascii="Arial" w:hAnsi="Arial" w:cs="Arial"/>
          <w:b/>
          <w:color w:val="FF0000"/>
          <w:sz w:val="26"/>
          <w:szCs w:val="26"/>
        </w:rPr>
        <w:t>___________</w:t>
      </w:r>
      <w:r w:rsidR="0063331D" w:rsidRPr="00F716E4">
        <w:rPr>
          <w:rFonts w:ascii="Arial" w:hAnsi="Arial" w:cs="Arial"/>
          <w:b/>
          <w:sz w:val="26"/>
          <w:szCs w:val="26"/>
        </w:rPr>
        <w:t xml:space="preserve"> - UGR</w:t>
      </w:r>
      <w:r w:rsidR="005B478B" w:rsidRPr="00F716E4">
        <w:rPr>
          <w:rFonts w:ascii="Arial" w:hAnsi="Arial" w:cs="Arial"/>
          <w:b/>
          <w:sz w:val="26"/>
          <w:szCs w:val="26"/>
        </w:rPr>
        <w:t>”</w:t>
      </w:r>
    </w:p>
    <w:p w:rsidR="00660325" w:rsidRPr="00204D3B" w:rsidRDefault="00660325" w:rsidP="00354D79">
      <w:pPr>
        <w:spacing w:after="0"/>
        <w:rPr>
          <w:rFonts w:ascii="Arial" w:hAnsi="Arial" w:cs="Arial"/>
        </w:rPr>
      </w:pPr>
    </w:p>
    <w:p w:rsidR="00AA59D8" w:rsidRPr="00EC7E83" w:rsidRDefault="00AA59D8" w:rsidP="00354D79">
      <w:pPr>
        <w:spacing w:after="0"/>
        <w:jc w:val="right"/>
        <w:rPr>
          <w:rFonts w:ascii="Arial" w:hAnsi="Arial" w:cs="Arial"/>
        </w:rPr>
      </w:pPr>
    </w:p>
    <w:p w:rsidR="000B1691" w:rsidRPr="00EC7E83" w:rsidRDefault="007F1A90" w:rsidP="00354D79">
      <w:pPr>
        <w:spacing w:after="0"/>
        <w:jc w:val="center"/>
        <w:rPr>
          <w:rFonts w:ascii="Arial" w:hAnsi="Arial" w:cs="Arial"/>
          <w:b/>
        </w:rPr>
      </w:pPr>
      <w:r w:rsidRPr="00EC7E83">
        <w:rPr>
          <w:rFonts w:ascii="Arial" w:hAnsi="Arial" w:cs="Arial"/>
          <w:b/>
        </w:rPr>
        <w:t>REUNIDOS</w:t>
      </w:r>
    </w:p>
    <w:p w:rsidR="000D0E0E" w:rsidRPr="00EC7E83" w:rsidRDefault="000D0E0E" w:rsidP="00354D79">
      <w:pPr>
        <w:spacing w:after="0"/>
        <w:jc w:val="both"/>
        <w:rPr>
          <w:rFonts w:ascii="Arial" w:hAnsi="Arial" w:cs="Arial"/>
          <w:lang w:val="es-ES_tradnl"/>
        </w:rPr>
      </w:pPr>
    </w:p>
    <w:p w:rsidR="00AA59D8" w:rsidRPr="00EC7E83" w:rsidRDefault="000D0E0E" w:rsidP="00354D79">
      <w:pPr>
        <w:spacing w:after="0"/>
        <w:jc w:val="both"/>
        <w:rPr>
          <w:rFonts w:ascii="Arial" w:hAnsi="Arial" w:cs="Arial"/>
          <w:lang w:val="es-ES_tradnl"/>
        </w:rPr>
      </w:pPr>
      <w:r w:rsidRPr="00EC7E83">
        <w:rPr>
          <w:rFonts w:ascii="Arial" w:hAnsi="Arial" w:cs="Arial"/>
          <w:lang w:val="es-ES_tradnl"/>
        </w:rPr>
        <w:t>De un lado, la Sra. D.ª María Pilar Aranda Ramírez, en nombre y representación de la Universidad de Granada (</w:t>
      </w:r>
      <w:r w:rsidR="00485E4C">
        <w:rPr>
          <w:rFonts w:ascii="Arial" w:hAnsi="Arial" w:cs="Arial"/>
          <w:lang w:val="es-ES_tradnl"/>
        </w:rPr>
        <w:t>N</w:t>
      </w:r>
      <w:r w:rsidRPr="00EC7E83">
        <w:rPr>
          <w:rFonts w:ascii="Arial" w:hAnsi="Arial" w:cs="Arial"/>
        </w:rPr>
        <w:t xml:space="preserve">IF </w:t>
      </w:r>
      <w:r w:rsidR="00485E4C">
        <w:rPr>
          <w:rFonts w:ascii="Arial" w:hAnsi="Arial" w:cs="Arial"/>
        </w:rPr>
        <w:t xml:space="preserve">nº </w:t>
      </w:r>
      <w:r w:rsidRPr="00EC7E83">
        <w:rPr>
          <w:rFonts w:ascii="Arial" w:hAnsi="Arial" w:cs="Arial"/>
        </w:rPr>
        <w:t>Q-1818002-F</w:t>
      </w:r>
      <w:r w:rsidRPr="00EC7E83">
        <w:rPr>
          <w:rFonts w:ascii="Arial" w:hAnsi="Arial" w:cs="Arial"/>
          <w:lang w:val="es-ES_tradnl"/>
        </w:rPr>
        <w:t xml:space="preserve">) de la que es Rectora Magnífica en virtud del Decreto </w:t>
      </w:r>
      <w:r w:rsidR="00485E4C">
        <w:rPr>
          <w:rFonts w:ascii="Arial" w:hAnsi="Arial" w:cs="Arial"/>
          <w:lang w:val="es-ES_tradnl"/>
        </w:rPr>
        <w:t>489</w:t>
      </w:r>
      <w:r w:rsidRPr="00EC7E83">
        <w:rPr>
          <w:rFonts w:ascii="Arial" w:hAnsi="Arial" w:cs="Arial"/>
          <w:lang w:val="es-ES_tradnl"/>
        </w:rPr>
        <w:t>/201</w:t>
      </w:r>
      <w:r w:rsidR="00485E4C">
        <w:rPr>
          <w:rFonts w:ascii="Arial" w:hAnsi="Arial" w:cs="Arial"/>
          <w:lang w:val="es-ES_tradnl"/>
        </w:rPr>
        <w:t>9</w:t>
      </w:r>
      <w:r w:rsidRPr="00EC7E83">
        <w:rPr>
          <w:rFonts w:ascii="Arial" w:hAnsi="Arial" w:cs="Arial"/>
          <w:lang w:val="es-ES_tradnl"/>
        </w:rPr>
        <w:t xml:space="preserve">, de </w:t>
      </w:r>
      <w:r w:rsidR="00485E4C">
        <w:rPr>
          <w:rFonts w:ascii="Arial" w:hAnsi="Arial" w:cs="Arial"/>
          <w:lang w:val="es-ES_tradnl"/>
        </w:rPr>
        <w:t>4</w:t>
      </w:r>
      <w:r w:rsidRPr="00EC7E83">
        <w:rPr>
          <w:rFonts w:ascii="Arial" w:hAnsi="Arial" w:cs="Arial"/>
          <w:lang w:val="es-ES_tradnl"/>
        </w:rPr>
        <w:t xml:space="preserve"> de junio (BOJA nº 1</w:t>
      </w:r>
      <w:r w:rsidR="00485E4C">
        <w:rPr>
          <w:rFonts w:ascii="Arial" w:hAnsi="Arial" w:cs="Arial"/>
          <w:lang w:val="es-ES_tradnl"/>
        </w:rPr>
        <w:t>08</w:t>
      </w:r>
      <w:r w:rsidRPr="00EC7E83">
        <w:rPr>
          <w:rFonts w:ascii="Arial" w:hAnsi="Arial" w:cs="Arial"/>
          <w:lang w:val="es-ES_tradnl"/>
        </w:rPr>
        <w:t xml:space="preserve">, de </w:t>
      </w:r>
      <w:r w:rsidR="00485E4C">
        <w:rPr>
          <w:rFonts w:ascii="Arial" w:hAnsi="Arial" w:cs="Arial"/>
          <w:lang w:val="es-ES_tradnl"/>
        </w:rPr>
        <w:t>7</w:t>
      </w:r>
      <w:r w:rsidRPr="00EC7E83">
        <w:rPr>
          <w:rFonts w:ascii="Arial" w:hAnsi="Arial" w:cs="Arial"/>
          <w:lang w:val="es-ES_tradnl"/>
        </w:rPr>
        <w:t xml:space="preserve"> de junio de 201</w:t>
      </w:r>
      <w:r w:rsidR="00485E4C">
        <w:rPr>
          <w:rFonts w:ascii="Arial" w:hAnsi="Arial" w:cs="Arial"/>
          <w:lang w:val="es-ES_tradnl"/>
        </w:rPr>
        <w:t>9</w:t>
      </w:r>
      <w:r w:rsidRPr="00EC7E83">
        <w:rPr>
          <w:rFonts w:ascii="Arial" w:hAnsi="Arial" w:cs="Arial"/>
          <w:lang w:val="es-ES_tradnl"/>
        </w:rPr>
        <w:t>), actuando con las atribuciones que le confieren el artículo 20.1</w:t>
      </w:r>
      <w:r w:rsidR="00485E4C">
        <w:rPr>
          <w:rFonts w:ascii="Arial" w:hAnsi="Arial" w:cs="Arial"/>
          <w:lang w:val="es-ES_tradnl"/>
        </w:rPr>
        <w:t>.</w:t>
      </w:r>
      <w:r w:rsidRPr="00EC7E83">
        <w:rPr>
          <w:rFonts w:ascii="Arial" w:hAnsi="Arial" w:cs="Arial"/>
          <w:lang w:val="es-ES_tradnl"/>
        </w:rPr>
        <w:t xml:space="preserve"> de la Ley Orgánica 6/2001, de 21 de diciembre, de Universidades y el artículo 45</w:t>
      </w:r>
      <w:r w:rsidR="00485E4C">
        <w:rPr>
          <w:rFonts w:ascii="Arial" w:hAnsi="Arial" w:cs="Arial"/>
          <w:lang w:val="es-ES_tradnl"/>
        </w:rPr>
        <w:t>.</w:t>
      </w:r>
      <w:r w:rsidRPr="00EC7E83">
        <w:rPr>
          <w:rFonts w:ascii="Arial" w:hAnsi="Arial" w:cs="Arial"/>
          <w:lang w:val="es-ES_tradnl"/>
        </w:rPr>
        <w:t>k) de los Estatutos de la Universidad de Granada,</w:t>
      </w:r>
    </w:p>
    <w:p w:rsidR="000D0E0E" w:rsidRPr="00EC7E83" w:rsidRDefault="000D0E0E" w:rsidP="00354D79">
      <w:pPr>
        <w:spacing w:after="0"/>
        <w:jc w:val="both"/>
        <w:rPr>
          <w:rFonts w:ascii="Arial" w:hAnsi="Arial" w:cs="Arial"/>
        </w:rPr>
      </w:pPr>
    </w:p>
    <w:p w:rsidR="00CD1AA8" w:rsidRPr="00A8721F" w:rsidRDefault="000D0E0E" w:rsidP="00354D79">
      <w:pPr>
        <w:spacing w:after="0"/>
        <w:jc w:val="both"/>
        <w:rPr>
          <w:rFonts w:ascii="Arial" w:hAnsi="Arial" w:cs="Arial"/>
          <w:color w:val="FF0000"/>
        </w:rPr>
      </w:pPr>
      <w:r w:rsidRPr="00AB1D33">
        <w:rPr>
          <w:rFonts w:ascii="Arial" w:hAnsi="Arial" w:cs="Arial"/>
        </w:rPr>
        <w:t>y</w:t>
      </w:r>
      <w:r w:rsidR="00442B14" w:rsidRPr="00AB1D33">
        <w:rPr>
          <w:rFonts w:ascii="Arial" w:hAnsi="Arial" w:cs="Arial"/>
        </w:rPr>
        <w:t xml:space="preserve">, por el otro, </w:t>
      </w:r>
      <w:r w:rsidR="00442B14" w:rsidRPr="00A8721F">
        <w:rPr>
          <w:rFonts w:ascii="Arial" w:hAnsi="Arial" w:cs="Arial"/>
          <w:color w:val="FF0000"/>
        </w:rPr>
        <w:t>el</w:t>
      </w:r>
      <w:r w:rsidR="00A8721F" w:rsidRPr="00A8721F">
        <w:rPr>
          <w:rFonts w:ascii="Arial" w:hAnsi="Arial" w:cs="Arial"/>
          <w:color w:val="FF0000"/>
        </w:rPr>
        <w:t>/la</w:t>
      </w:r>
      <w:r w:rsidR="00442B14" w:rsidRPr="00A8721F">
        <w:rPr>
          <w:rFonts w:ascii="Arial" w:hAnsi="Arial" w:cs="Arial"/>
          <w:color w:val="FF0000"/>
        </w:rPr>
        <w:t xml:space="preserve"> </w:t>
      </w:r>
      <w:r w:rsidR="00CD1AA8" w:rsidRPr="00A8721F">
        <w:rPr>
          <w:rFonts w:ascii="Arial" w:hAnsi="Arial" w:cs="Arial"/>
          <w:color w:val="FF0000"/>
        </w:rPr>
        <w:t>Sr.</w:t>
      </w:r>
      <w:r w:rsidR="00A8721F" w:rsidRPr="00A8721F">
        <w:rPr>
          <w:rFonts w:ascii="Arial" w:hAnsi="Arial" w:cs="Arial"/>
          <w:color w:val="FF0000"/>
        </w:rPr>
        <w:t>/a</w:t>
      </w:r>
      <w:r w:rsidR="00CD1AA8" w:rsidRPr="00A8721F">
        <w:rPr>
          <w:rFonts w:ascii="Arial" w:hAnsi="Arial" w:cs="Arial"/>
          <w:color w:val="FF0000"/>
        </w:rPr>
        <w:t xml:space="preserve"> D.</w:t>
      </w:r>
      <w:r w:rsidR="00A8721F" w:rsidRPr="00A8721F">
        <w:rPr>
          <w:rFonts w:ascii="Arial" w:hAnsi="Arial" w:cs="Arial"/>
          <w:color w:val="FF0000"/>
        </w:rPr>
        <w:t>/Dª</w:t>
      </w:r>
      <w:r w:rsidR="00CD1AA8" w:rsidRPr="00A8721F">
        <w:rPr>
          <w:rFonts w:ascii="Arial" w:hAnsi="Arial" w:cs="Arial"/>
          <w:color w:val="FF0000"/>
        </w:rPr>
        <w:t xml:space="preserve"> </w:t>
      </w:r>
      <w:r w:rsidR="00A8721F" w:rsidRPr="00A8721F">
        <w:rPr>
          <w:rFonts w:ascii="Arial" w:hAnsi="Arial" w:cs="Arial"/>
          <w:color w:val="FF0000"/>
        </w:rPr>
        <w:t>__________</w:t>
      </w:r>
      <w:r w:rsidR="00CD1AA8" w:rsidRPr="00A8721F">
        <w:rPr>
          <w:rFonts w:ascii="Arial" w:hAnsi="Arial" w:cs="Arial"/>
          <w:color w:val="FF0000"/>
        </w:rPr>
        <w:t xml:space="preserve">, </w:t>
      </w:r>
      <w:r w:rsidR="001E1809">
        <w:rPr>
          <w:rFonts w:ascii="Arial" w:hAnsi="Arial" w:cs="Arial"/>
          <w:color w:val="FF0000"/>
        </w:rPr>
        <w:t xml:space="preserve">en nombre y representación de </w:t>
      </w:r>
      <w:r w:rsidR="001E1809" w:rsidRPr="00A8721F">
        <w:rPr>
          <w:rFonts w:ascii="Arial" w:hAnsi="Arial" w:cs="Arial"/>
          <w:color w:val="FF0000"/>
        </w:rPr>
        <w:t xml:space="preserve"> </w:t>
      </w:r>
      <w:r w:rsidR="001E1809">
        <w:rPr>
          <w:rFonts w:ascii="Arial" w:hAnsi="Arial" w:cs="Arial"/>
          <w:color w:val="FF0000"/>
        </w:rPr>
        <w:t>______ (DNI/</w:t>
      </w:r>
      <w:r w:rsidR="00485E4C">
        <w:rPr>
          <w:rFonts w:ascii="Arial" w:hAnsi="Arial" w:cs="Arial"/>
          <w:color w:val="FF0000"/>
        </w:rPr>
        <w:t>N</w:t>
      </w:r>
      <w:r w:rsidR="001E1809">
        <w:rPr>
          <w:rFonts w:ascii="Arial" w:hAnsi="Arial" w:cs="Arial"/>
          <w:color w:val="FF0000"/>
        </w:rPr>
        <w:t xml:space="preserve">IF </w:t>
      </w:r>
      <w:r w:rsidR="00485E4C">
        <w:rPr>
          <w:rFonts w:ascii="Arial" w:hAnsi="Arial" w:cs="Arial"/>
          <w:color w:val="FF0000"/>
        </w:rPr>
        <w:t xml:space="preserve">nº </w:t>
      </w:r>
      <w:r w:rsidR="001E1809">
        <w:rPr>
          <w:rFonts w:ascii="Arial" w:hAnsi="Arial" w:cs="Arial"/>
          <w:color w:val="FF0000"/>
        </w:rPr>
        <w:t>__________)</w:t>
      </w:r>
      <w:r w:rsidR="001E1809" w:rsidRPr="00A8721F">
        <w:rPr>
          <w:rFonts w:ascii="Arial" w:hAnsi="Arial" w:cs="Arial"/>
          <w:color w:val="FF0000"/>
        </w:rPr>
        <w:t xml:space="preserve">, </w:t>
      </w:r>
      <w:r w:rsidR="001E1809">
        <w:rPr>
          <w:rFonts w:ascii="Arial" w:hAnsi="Arial" w:cs="Arial"/>
          <w:color w:val="FF0000"/>
        </w:rPr>
        <w:t xml:space="preserve">de la que es _______, </w:t>
      </w:r>
      <w:r w:rsidR="001E1809" w:rsidRPr="00A8721F">
        <w:rPr>
          <w:rFonts w:ascii="Arial" w:hAnsi="Arial" w:cs="Arial"/>
          <w:color w:val="FF0000"/>
        </w:rPr>
        <w:t>en virtud de ______</w:t>
      </w:r>
      <w:r w:rsidR="00B3195B" w:rsidRPr="00A8721F">
        <w:rPr>
          <w:rFonts w:ascii="Arial" w:hAnsi="Arial" w:cs="Arial"/>
          <w:color w:val="FF0000"/>
        </w:rPr>
        <w:t>.</w:t>
      </w:r>
    </w:p>
    <w:p w:rsidR="00B3195B" w:rsidRDefault="00B3195B" w:rsidP="00354D79">
      <w:pPr>
        <w:spacing w:after="0"/>
        <w:jc w:val="both"/>
        <w:rPr>
          <w:rFonts w:ascii="Arial" w:hAnsi="Arial" w:cs="Arial"/>
        </w:rPr>
      </w:pPr>
    </w:p>
    <w:p w:rsidR="00B3195B" w:rsidRPr="00EC7E83" w:rsidRDefault="00B3195B" w:rsidP="00354D79">
      <w:pPr>
        <w:spacing w:after="0"/>
        <w:jc w:val="both"/>
        <w:rPr>
          <w:rFonts w:ascii="Arial" w:hAnsi="Arial" w:cs="Arial"/>
        </w:rPr>
      </w:pPr>
    </w:p>
    <w:p w:rsidR="00990D49" w:rsidRPr="00EC7E83" w:rsidRDefault="00990D49" w:rsidP="00354D79">
      <w:pPr>
        <w:spacing w:after="0"/>
        <w:jc w:val="both"/>
        <w:rPr>
          <w:rFonts w:ascii="Arial" w:hAnsi="Arial" w:cs="Arial"/>
        </w:rPr>
      </w:pPr>
      <w:r w:rsidRPr="00EC7E83">
        <w:rPr>
          <w:rFonts w:ascii="Arial" w:hAnsi="Arial" w:cs="Arial"/>
        </w:rPr>
        <w:t>Ambas partes se reconocen mutuamente la capacidad necesaria para obligar a las entidades respectivas.</w:t>
      </w:r>
    </w:p>
    <w:p w:rsidR="00990D49" w:rsidRDefault="00990D49" w:rsidP="00354D79">
      <w:pPr>
        <w:spacing w:after="0"/>
        <w:jc w:val="both"/>
        <w:rPr>
          <w:rFonts w:ascii="Arial" w:hAnsi="Arial" w:cs="Arial"/>
        </w:rPr>
      </w:pPr>
    </w:p>
    <w:p w:rsidR="00B3195B" w:rsidRPr="00EC7E83" w:rsidRDefault="00B3195B" w:rsidP="00354D79">
      <w:pPr>
        <w:spacing w:after="0"/>
        <w:jc w:val="both"/>
        <w:rPr>
          <w:rFonts w:ascii="Arial" w:hAnsi="Arial" w:cs="Arial"/>
        </w:rPr>
      </w:pPr>
    </w:p>
    <w:p w:rsidR="00990D49" w:rsidRPr="00EC7E83" w:rsidRDefault="00990D49" w:rsidP="00354D79">
      <w:pPr>
        <w:spacing w:after="0"/>
        <w:jc w:val="center"/>
        <w:rPr>
          <w:rFonts w:ascii="Arial" w:hAnsi="Arial" w:cs="Arial"/>
          <w:b/>
        </w:rPr>
      </w:pPr>
      <w:r w:rsidRPr="00EC7E83">
        <w:rPr>
          <w:rFonts w:ascii="Arial" w:hAnsi="Arial" w:cs="Arial"/>
          <w:b/>
        </w:rPr>
        <w:t>ANTECEDENTES</w:t>
      </w:r>
    </w:p>
    <w:p w:rsidR="000D0E0E" w:rsidRPr="00EC7E83" w:rsidRDefault="000D0E0E" w:rsidP="00354D79">
      <w:pPr>
        <w:spacing w:after="0"/>
        <w:jc w:val="center"/>
        <w:rPr>
          <w:rFonts w:ascii="Arial" w:hAnsi="Arial" w:cs="Arial"/>
          <w:b/>
        </w:rPr>
      </w:pPr>
    </w:p>
    <w:p w:rsidR="00EB058B" w:rsidRPr="00A8721F" w:rsidRDefault="00A8721F" w:rsidP="00354D79">
      <w:pPr>
        <w:spacing w:after="0"/>
        <w:jc w:val="both"/>
        <w:rPr>
          <w:rFonts w:ascii="Arial" w:hAnsi="Arial" w:cs="Arial"/>
          <w:color w:val="FF0000"/>
        </w:rPr>
      </w:pPr>
      <w:r w:rsidRPr="00CC1989">
        <w:rPr>
          <w:rFonts w:ascii="Arial" w:hAnsi="Arial" w:cs="Arial"/>
        </w:rPr>
        <w:t>La</w:t>
      </w:r>
      <w:r w:rsidRPr="00A8721F">
        <w:rPr>
          <w:rFonts w:ascii="Arial" w:hAnsi="Arial" w:cs="Arial"/>
          <w:color w:val="FF0000"/>
        </w:rPr>
        <w:t xml:space="preserve"> </w:t>
      </w:r>
      <w:r w:rsidR="00CC1989" w:rsidRPr="00CC1989">
        <w:rPr>
          <w:rFonts w:ascii="Arial" w:hAnsi="Arial" w:cs="Arial"/>
          <w:color w:val="FF0000"/>
        </w:rPr>
        <w:t xml:space="preserve">empresa/fundación/asociación/entidad </w:t>
      </w:r>
      <w:r w:rsidR="0046095D" w:rsidRPr="00AC6106">
        <w:rPr>
          <w:rFonts w:ascii="Arial" w:hAnsi="Arial" w:cs="Arial"/>
        </w:rPr>
        <w:t>está interesada en</w:t>
      </w:r>
      <w:r>
        <w:rPr>
          <w:rFonts w:ascii="Arial" w:hAnsi="Arial" w:cs="Arial"/>
        </w:rPr>
        <w:t xml:space="preserve"> </w:t>
      </w:r>
      <w:r w:rsidRPr="00A8721F">
        <w:rPr>
          <w:rFonts w:ascii="Arial" w:hAnsi="Arial" w:cs="Arial"/>
          <w:color w:val="FF0000"/>
        </w:rPr>
        <w:t>___________</w:t>
      </w:r>
      <w:r w:rsidR="00EB058B" w:rsidRPr="00A8721F">
        <w:rPr>
          <w:rFonts w:ascii="Arial" w:hAnsi="Arial" w:cs="Arial"/>
          <w:color w:val="FF0000"/>
        </w:rPr>
        <w:t>.</w:t>
      </w:r>
    </w:p>
    <w:p w:rsidR="00EA64E4" w:rsidRPr="00A8721F" w:rsidRDefault="00EA64E4" w:rsidP="00354D79">
      <w:pPr>
        <w:spacing w:after="0"/>
        <w:jc w:val="both"/>
        <w:rPr>
          <w:rFonts w:ascii="Arial" w:hAnsi="Arial" w:cs="Arial"/>
          <w:color w:val="FF0000"/>
        </w:rPr>
      </w:pPr>
    </w:p>
    <w:p w:rsidR="00EB058B" w:rsidRDefault="00BB3C47" w:rsidP="00354D79">
      <w:pPr>
        <w:spacing w:after="0"/>
        <w:jc w:val="both"/>
        <w:rPr>
          <w:rFonts w:ascii="Arial" w:hAnsi="Arial" w:cs="Arial"/>
        </w:rPr>
      </w:pPr>
      <w:r w:rsidRPr="00EC7E83">
        <w:rPr>
          <w:rFonts w:ascii="Arial" w:hAnsi="Arial" w:cs="Arial"/>
        </w:rPr>
        <w:t xml:space="preserve">La </w:t>
      </w:r>
      <w:r w:rsidR="000211A7" w:rsidRPr="00EC7E83">
        <w:rPr>
          <w:rFonts w:ascii="Arial" w:hAnsi="Arial" w:cs="Arial"/>
        </w:rPr>
        <w:t>Universidad de Granada</w:t>
      </w:r>
      <w:r w:rsidR="00D36948" w:rsidRPr="00EC7E83">
        <w:rPr>
          <w:rFonts w:ascii="Arial" w:hAnsi="Arial" w:cs="Arial"/>
        </w:rPr>
        <w:t xml:space="preserve"> </w:t>
      </w:r>
      <w:r w:rsidR="00C53044">
        <w:rPr>
          <w:rFonts w:ascii="Arial" w:hAnsi="Arial" w:cs="Arial"/>
        </w:rPr>
        <w:t xml:space="preserve">(en adelante UGR) </w:t>
      </w:r>
      <w:r w:rsidR="00A8721F">
        <w:rPr>
          <w:rFonts w:ascii="Arial" w:hAnsi="Arial" w:cs="Arial"/>
        </w:rPr>
        <w:t>cuenta con una</w:t>
      </w:r>
      <w:r w:rsidRPr="00EC7E83">
        <w:rPr>
          <w:rFonts w:ascii="Arial" w:hAnsi="Arial" w:cs="Arial"/>
        </w:rPr>
        <w:t xml:space="preserve"> amplia experiencia en la</w:t>
      </w:r>
      <w:r w:rsidR="00A8721F">
        <w:rPr>
          <w:rFonts w:ascii="Arial" w:hAnsi="Arial" w:cs="Arial"/>
        </w:rPr>
        <w:t xml:space="preserve"> </w:t>
      </w:r>
      <w:r w:rsidRPr="00EC7E83">
        <w:rPr>
          <w:rFonts w:ascii="Arial" w:hAnsi="Arial" w:cs="Arial"/>
        </w:rPr>
        <w:t>investigación</w:t>
      </w:r>
      <w:r w:rsidR="00562CBE" w:rsidRPr="00EC7E83">
        <w:rPr>
          <w:rFonts w:ascii="Arial" w:hAnsi="Arial" w:cs="Arial"/>
        </w:rPr>
        <w:t xml:space="preserve"> y la docencia relacionadas con </w:t>
      </w:r>
      <w:r w:rsidR="00EB058B">
        <w:rPr>
          <w:rFonts w:ascii="Arial" w:hAnsi="Arial" w:cs="Arial"/>
        </w:rPr>
        <w:t>los ámbitos científico, social y económico</w:t>
      </w:r>
      <w:r w:rsidR="00562CBE" w:rsidRPr="00EC7E83">
        <w:rPr>
          <w:rFonts w:ascii="Arial" w:hAnsi="Arial" w:cs="Arial"/>
        </w:rPr>
        <w:t xml:space="preserve"> de </w:t>
      </w:r>
      <w:r w:rsidR="00EA64E4" w:rsidRPr="00EC7E83">
        <w:rPr>
          <w:rFonts w:ascii="Arial" w:hAnsi="Arial" w:cs="Arial"/>
        </w:rPr>
        <w:t xml:space="preserve">interés de </w:t>
      </w:r>
      <w:r w:rsidR="00A8721F" w:rsidRPr="00A8721F">
        <w:rPr>
          <w:rFonts w:ascii="Arial" w:hAnsi="Arial" w:cs="Arial"/>
          <w:color w:val="FF0000"/>
        </w:rPr>
        <w:t>________</w:t>
      </w:r>
      <w:r w:rsidR="0099303A" w:rsidRPr="00EC7E83">
        <w:rPr>
          <w:rFonts w:ascii="Arial" w:hAnsi="Arial" w:cs="Arial"/>
        </w:rPr>
        <w:t>;</w:t>
      </w:r>
      <w:r w:rsidR="00EA64E4" w:rsidRPr="00EC7E83">
        <w:rPr>
          <w:rFonts w:ascii="Arial" w:hAnsi="Arial" w:cs="Arial"/>
        </w:rPr>
        <w:t xml:space="preserve"> así</w:t>
      </w:r>
      <w:r w:rsidR="0099303A" w:rsidRPr="00EC7E83">
        <w:rPr>
          <w:rFonts w:ascii="Arial" w:hAnsi="Arial" w:cs="Arial"/>
        </w:rPr>
        <w:t>,</w:t>
      </w:r>
      <w:r w:rsidR="00EA64E4" w:rsidRPr="00EC7E83">
        <w:rPr>
          <w:rFonts w:ascii="Arial" w:hAnsi="Arial" w:cs="Arial"/>
        </w:rPr>
        <w:t xml:space="preserve"> las </w:t>
      </w:r>
      <w:r w:rsidR="00EB058B">
        <w:rPr>
          <w:rFonts w:ascii="Arial" w:hAnsi="Arial" w:cs="Arial"/>
        </w:rPr>
        <w:t xml:space="preserve">acciones </w:t>
      </w:r>
      <w:r w:rsidR="00EA64E4" w:rsidRPr="00EC7E83">
        <w:rPr>
          <w:rFonts w:ascii="Arial" w:hAnsi="Arial" w:cs="Arial"/>
        </w:rPr>
        <w:t xml:space="preserve"> propuestas por la Universidad podrían </w:t>
      </w:r>
      <w:r w:rsidR="00EB058B">
        <w:rPr>
          <w:rFonts w:ascii="Arial" w:hAnsi="Arial" w:cs="Arial"/>
        </w:rPr>
        <w:t xml:space="preserve">ayudar a cumplir los objetivos </w:t>
      </w:r>
      <w:r w:rsidR="00A8721F">
        <w:rPr>
          <w:rFonts w:ascii="Arial" w:hAnsi="Arial" w:cs="Arial"/>
        </w:rPr>
        <w:t xml:space="preserve">de la </w:t>
      </w:r>
      <w:r w:rsidR="00CC1989" w:rsidRPr="00CC1989">
        <w:rPr>
          <w:rFonts w:ascii="Arial" w:hAnsi="Arial" w:cs="Arial"/>
          <w:color w:val="FF0000"/>
        </w:rPr>
        <w:t xml:space="preserve">empresa/fundación/asociación/entidad </w:t>
      </w:r>
      <w:r w:rsidR="00EB058B">
        <w:rPr>
          <w:rFonts w:ascii="Arial" w:hAnsi="Arial" w:cs="Arial"/>
        </w:rPr>
        <w:t>antes mencionados.</w:t>
      </w:r>
    </w:p>
    <w:p w:rsidR="00EB058B" w:rsidRDefault="00EB058B" w:rsidP="00354D79">
      <w:pPr>
        <w:spacing w:after="0"/>
        <w:jc w:val="both"/>
        <w:rPr>
          <w:rFonts w:ascii="Arial" w:hAnsi="Arial" w:cs="Arial"/>
        </w:rPr>
      </w:pPr>
    </w:p>
    <w:p w:rsidR="0099303A" w:rsidRPr="00EC7E83" w:rsidRDefault="00FE6AB0" w:rsidP="00354D79">
      <w:pPr>
        <w:pStyle w:val="Textoindependiente"/>
        <w:spacing w:line="276" w:lineRule="auto"/>
        <w:jc w:val="both"/>
        <w:rPr>
          <w:b/>
          <w:bCs/>
          <w:lang w:val="es-ES_tradnl"/>
        </w:rPr>
      </w:pPr>
      <w:r>
        <w:t>La UGR cuenta con una N</w:t>
      </w:r>
      <w:r w:rsidR="0099303A" w:rsidRPr="00EC7E83">
        <w:t xml:space="preserve">ormativa </w:t>
      </w:r>
      <w:r w:rsidR="0099303A" w:rsidRPr="00EC7E83">
        <w:rPr>
          <w:bCs/>
          <w:lang w:val="es-ES_tradnl"/>
        </w:rPr>
        <w:t xml:space="preserve">para la creación de cátedras y aulas institucionales y de empresa aprobada en la sesión ordinaria del Consejo de Gobierno de </w:t>
      </w:r>
      <w:r w:rsidR="00354D79">
        <w:rPr>
          <w:bCs/>
          <w:lang w:val="es-ES_tradnl"/>
        </w:rPr>
        <w:t>15 de diciembre de 2017. Dicha N</w:t>
      </w:r>
      <w:r w:rsidR="0099303A" w:rsidRPr="00EC7E83">
        <w:rPr>
          <w:bCs/>
          <w:lang w:val="es-ES_tradnl"/>
        </w:rPr>
        <w:t xml:space="preserve">ormativa requiere </w:t>
      </w:r>
      <w:r w:rsidR="00354D79">
        <w:rPr>
          <w:bCs/>
          <w:lang w:val="es-ES_tradnl"/>
        </w:rPr>
        <w:t xml:space="preserve">la firma de un </w:t>
      </w:r>
      <w:r w:rsidR="0099303A" w:rsidRPr="00EC7E83">
        <w:rPr>
          <w:bCs/>
          <w:lang w:val="es-ES_tradnl"/>
        </w:rPr>
        <w:t>convenio</w:t>
      </w:r>
      <w:r w:rsidR="0099303A" w:rsidRPr="00EC7E83">
        <w:t xml:space="preserve"> </w:t>
      </w:r>
      <w:r w:rsidR="00354D79">
        <w:t xml:space="preserve">específico </w:t>
      </w:r>
      <w:r w:rsidR="0099303A" w:rsidRPr="00EC7E83">
        <w:t xml:space="preserve">a fin de formalizar la colaboración en actividades relacionadas con la docencia, la investigación y la </w:t>
      </w:r>
      <w:r w:rsidR="0099303A" w:rsidRPr="00EC7E83">
        <w:lastRenderedPageBreak/>
        <w:t>extensión universitaria.</w:t>
      </w:r>
    </w:p>
    <w:p w:rsidR="000D0E0E" w:rsidRPr="00EC7E83" w:rsidRDefault="000D0E0E" w:rsidP="00354D79">
      <w:pPr>
        <w:spacing w:after="0"/>
        <w:jc w:val="both"/>
        <w:rPr>
          <w:rFonts w:ascii="Arial" w:hAnsi="Arial" w:cs="Arial"/>
        </w:rPr>
      </w:pPr>
    </w:p>
    <w:p w:rsidR="003C5D51" w:rsidRPr="00AC6106" w:rsidRDefault="00A8721F" w:rsidP="00354D79">
      <w:pPr>
        <w:spacing w:after="0"/>
        <w:jc w:val="both"/>
        <w:rPr>
          <w:rFonts w:ascii="Arial" w:hAnsi="Arial" w:cs="Arial"/>
        </w:rPr>
      </w:pPr>
      <w:r w:rsidRPr="00CC1989">
        <w:rPr>
          <w:rFonts w:ascii="Arial" w:hAnsi="Arial" w:cs="Arial"/>
        </w:rPr>
        <w:t xml:space="preserve">La </w:t>
      </w:r>
      <w:r w:rsidR="00CC1989" w:rsidRPr="00CC1989">
        <w:rPr>
          <w:rFonts w:ascii="Arial" w:hAnsi="Arial" w:cs="Arial"/>
          <w:color w:val="FF0000"/>
        </w:rPr>
        <w:t xml:space="preserve">empresa/fundación/asociación/entidad </w:t>
      </w:r>
      <w:r w:rsidR="003C5D51" w:rsidRPr="00AC6106">
        <w:rPr>
          <w:rFonts w:ascii="Arial" w:hAnsi="Arial" w:cs="Arial"/>
        </w:rPr>
        <w:t xml:space="preserve">y la </w:t>
      </w:r>
      <w:r w:rsidR="00C53044">
        <w:rPr>
          <w:rFonts w:ascii="Arial" w:hAnsi="Arial" w:cs="Arial"/>
        </w:rPr>
        <w:t xml:space="preserve">UGR </w:t>
      </w:r>
      <w:r w:rsidR="003C5D51" w:rsidRPr="00AC6106">
        <w:rPr>
          <w:rFonts w:ascii="Arial" w:hAnsi="Arial" w:cs="Arial"/>
        </w:rPr>
        <w:t xml:space="preserve">valoran muy positivamente una colaboración a largo plazo en actividades de </w:t>
      </w:r>
      <w:r>
        <w:rPr>
          <w:rFonts w:ascii="Arial" w:hAnsi="Arial" w:cs="Arial"/>
        </w:rPr>
        <w:t xml:space="preserve">carácter social, </w:t>
      </w:r>
      <w:r w:rsidR="006E7E9C" w:rsidRPr="00AC6106">
        <w:rPr>
          <w:rFonts w:ascii="Arial" w:hAnsi="Arial" w:cs="Arial"/>
        </w:rPr>
        <w:t>forma</w:t>
      </w:r>
      <w:r>
        <w:rPr>
          <w:rFonts w:ascii="Arial" w:hAnsi="Arial" w:cs="Arial"/>
        </w:rPr>
        <w:t>tivo</w:t>
      </w:r>
      <w:r w:rsidR="00181B86" w:rsidRPr="00AC6106">
        <w:rPr>
          <w:rFonts w:ascii="Arial" w:hAnsi="Arial" w:cs="Arial"/>
        </w:rPr>
        <w:t xml:space="preserve">, </w:t>
      </w:r>
      <w:r>
        <w:rPr>
          <w:rFonts w:ascii="Arial" w:hAnsi="Arial" w:cs="Arial"/>
        </w:rPr>
        <w:t xml:space="preserve">la </w:t>
      </w:r>
      <w:r w:rsidR="003C5D51" w:rsidRPr="00AC6106">
        <w:rPr>
          <w:rFonts w:ascii="Arial" w:hAnsi="Arial" w:cs="Arial"/>
        </w:rPr>
        <w:t>transferencia de resultados de investigación y divulgac</w:t>
      </w:r>
      <w:r w:rsidR="00181B86" w:rsidRPr="00AC6106">
        <w:rPr>
          <w:rFonts w:ascii="Arial" w:hAnsi="Arial" w:cs="Arial"/>
        </w:rPr>
        <w:t xml:space="preserve">ión científica relacionados con </w:t>
      </w:r>
      <w:r w:rsidR="00BD2CAE" w:rsidRPr="00AC6106">
        <w:rPr>
          <w:rFonts w:ascii="Arial" w:hAnsi="Arial" w:cs="Arial"/>
        </w:rPr>
        <w:t>los objetivos planteados anteriormente.</w:t>
      </w:r>
    </w:p>
    <w:p w:rsidR="000D0E0E" w:rsidRPr="00EC7E83" w:rsidRDefault="000D0E0E" w:rsidP="00354D79">
      <w:pPr>
        <w:spacing w:after="0"/>
        <w:jc w:val="both"/>
        <w:rPr>
          <w:rFonts w:ascii="Arial" w:hAnsi="Arial" w:cs="Arial"/>
        </w:rPr>
      </w:pPr>
    </w:p>
    <w:p w:rsidR="00B0722D" w:rsidRPr="00EC7E83" w:rsidRDefault="0003587F" w:rsidP="00354D79">
      <w:pPr>
        <w:spacing w:after="0"/>
        <w:jc w:val="both"/>
        <w:rPr>
          <w:rFonts w:ascii="Arial" w:hAnsi="Arial" w:cs="Arial"/>
          <w:b/>
        </w:rPr>
      </w:pPr>
      <w:r w:rsidRPr="00EC7E83">
        <w:rPr>
          <w:rFonts w:ascii="Arial" w:hAnsi="Arial" w:cs="Arial"/>
        </w:rPr>
        <w:t>En función de ello,</w:t>
      </w:r>
      <w:r w:rsidR="00354D79">
        <w:rPr>
          <w:rFonts w:ascii="Arial" w:hAnsi="Arial" w:cs="Arial"/>
        </w:rPr>
        <w:t xml:space="preserve">   </w:t>
      </w:r>
      <w:r w:rsidRPr="00EC7E83">
        <w:rPr>
          <w:rFonts w:ascii="Arial" w:hAnsi="Arial" w:cs="Arial"/>
          <w:b/>
        </w:rPr>
        <w:t>ACUERDAN</w:t>
      </w:r>
    </w:p>
    <w:p w:rsidR="009266DC" w:rsidRPr="00EC7E83" w:rsidRDefault="009266DC" w:rsidP="00354D79">
      <w:pPr>
        <w:spacing w:after="0"/>
        <w:rPr>
          <w:rFonts w:ascii="Arial" w:hAnsi="Arial" w:cs="Arial"/>
          <w:b/>
        </w:rPr>
      </w:pPr>
    </w:p>
    <w:p w:rsidR="003C5B5C" w:rsidRPr="00EC7E83" w:rsidRDefault="003C5B5C" w:rsidP="00354D79">
      <w:pPr>
        <w:spacing w:after="0"/>
        <w:jc w:val="both"/>
        <w:rPr>
          <w:rFonts w:ascii="Arial" w:hAnsi="Arial" w:cs="Arial"/>
          <w:b/>
        </w:rPr>
      </w:pPr>
    </w:p>
    <w:p w:rsidR="005C72D8" w:rsidRPr="00EC7E83" w:rsidRDefault="005C72D8" w:rsidP="00354D79">
      <w:pPr>
        <w:widowControl w:val="0"/>
        <w:suppressAutoHyphens/>
        <w:spacing w:after="0" w:line="240" w:lineRule="auto"/>
        <w:jc w:val="both"/>
        <w:rPr>
          <w:rFonts w:ascii="Arial" w:eastAsia="Arial Unicode MS" w:hAnsi="Arial" w:cs="Arial"/>
          <w:kern w:val="1"/>
          <w:lang w:eastAsia="hi-IN" w:bidi="hi-IN"/>
        </w:rPr>
      </w:pPr>
      <w:r w:rsidRPr="00EC7E83">
        <w:rPr>
          <w:rFonts w:ascii="Arial" w:eastAsia="Arial Unicode MS" w:hAnsi="Arial" w:cs="Arial"/>
          <w:b/>
          <w:kern w:val="1"/>
          <w:lang w:eastAsia="hi-IN" w:bidi="hi-IN"/>
        </w:rPr>
        <w:t>PRIMER</w:t>
      </w:r>
      <w:r w:rsidR="004B4186" w:rsidRPr="00EC7E83">
        <w:rPr>
          <w:rFonts w:ascii="Arial" w:eastAsia="Arial Unicode MS" w:hAnsi="Arial" w:cs="Arial"/>
          <w:b/>
          <w:kern w:val="1"/>
          <w:lang w:eastAsia="hi-IN" w:bidi="hi-IN"/>
        </w:rPr>
        <w:t>O</w:t>
      </w:r>
      <w:r w:rsidRPr="00EC7E83">
        <w:rPr>
          <w:rFonts w:ascii="Arial" w:eastAsia="Arial Unicode MS" w:hAnsi="Arial" w:cs="Arial"/>
          <w:kern w:val="1"/>
          <w:lang w:eastAsia="hi-IN" w:bidi="hi-IN"/>
        </w:rPr>
        <w:t xml:space="preserve">. </w:t>
      </w:r>
      <w:r w:rsidR="00770220" w:rsidRPr="00EC7E83">
        <w:rPr>
          <w:rFonts w:ascii="Arial" w:eastAsia="Arial Unicode MS" w:hAnsi="Arial" w:cs="Arial"/>
          <w:kern w:val="1"/>
          <w:lang w:eastAsia="hi-IN" w:bidi="hi-IN"/>
        </w:rPr>
        <w:t xml:space="preserve">NOMBRE </w:t>
      </w:r>
    </w:p>
    <w:p w:rsidR="005C72D8" w:rsidRPr="00EC7E83" w:rsidRDefault="005C72D8" w:rsidP="00354D79">
      <w:pPr>
        <w:widowControl w:val="0"/>
        <w:suppressAutoHyphens/>
        <w:spacing w:after="0" w:line="240" w:lineRule="auto"/>
        <w:jc w:val="both"/>
        <w:rPr>
          <w:rFonts w:ascii="Arial" w:eastAsia="Arial Unicode MS" w:hAnsi="Arial" w:cs="Arial"/>
          <w:kern w:val="1"/>
          <w:lang w:eastAsia="hi-IN" w:bidi="hi-IN"/>
        </w:rPr>
      </w:pPr>
      <w:r w:rsidRPr="00EC7E83">
        <w:rPr>
          <w:rFonts w:ascii="Arial" w:eastAsia="Arial Unicode MS" w:hAnsi="Arial" w:cs="Arial"/>
          <w:kern w:val="1"/>
          <w:lang w:eastAsia="hi-IN" w:bidi="hi-IN"/>
        </w:rPr>
        <w:t>El objeto del presente Convenio es la creación de la “</w:t>
      </w:r>
      <w:r w:rsidRPr="00A8721F">
        <w:rPr>
          <w:rFonts w:ascii="Arial" w:eastAsia="Arial Unicode MS" w:hAnsi="Arial" w:cs="Arial"/>
          <w:color w:val="FF0000"/>
          <w:kern w:val="1"/>
          <w:lang w:eastAsia="hi-IN" w:bidi="hi-IN"/>
        </w:rPr>
        <w:t>Cátedra</w:t>
      </w:r>
      <w:r w:rsidR="00A8721F" w:rsidRPr="00A8721F">
        <w:rPr>
          <w:rFonts w:ascii="Arial" w:eastAsia="Arial Unicode MS" w:hAnsi="Arial" w:cs="Arial"/>
          <w:color w:val="FF0000"/>
          <w:kern w:val="1"/>
          <w:lang w:eastAsia="hi-IN" w:bidi="hi-IN"/>
        </w:rPr>
        <w:t>_______</w:t>
      </w:r>
      <w:r w:rsidRPr="00361C9F">
        <w:rPr>
          <w:rFonts w:ascii="Arial" w:eastAsia="Arial Unicode MS" w:hAnsi="Arial" w:cs="Arial"/>
          <w:kern w:val="1"/>
          <w:lang w:eastAsia="hi-IN" w:bidi="hi-IN"/>
        </w:rPr>
        <w:t>”</w:t>
      </w:r>
      <w:r w:rsidR="00770220" w:rsidRPr="00361C9F">
        <w:rPr>
          <w:rFonts w:ascii="Arial" w:eastAsia="Arial Unicode MS" w:hAnsi="Arial" w:cs="Arial"/>
          <w:kern w:val="1"/>
          <w:lang w:eastAsia="hi-IN" w:bidi="hi-IN"/>
        </w:rPr>
        <w:t xml:space="preserve"> </w:t>
      </w:r>
      <w:r w:rsidR="00770220" w:rsidRPr="00EC7E83">
        <w:rPr>
          <w:rFonts w:ascii="Arial" w:eastAsia="Arial Unicode MS" w:hAnsi="Arial" w:cs="Arial"/>
          <w:kern w:val="1"/>
          <w:lang w:eastAsia="hi-IN" w:bidi="hi-IN"/>
        </w:rPr>
        <w:t xml:space="preserve"> (en adelante, la Cátedra).</w:t>
      </w:r>
    </w:p>
    <w:p w:rsidR="005C72D8" w:rsidRDefault="005C72D8" w:rsidP="00354D79">
      <w:pPr>
        <w:widowControl w:val="0"/>
        <w:suppressAutoHyphens/>
        <w:spacing w:after="0" w:line="240" w:lineRule="auto"/>
        <w:jc w:val="both"/>
        <w:rPr>
          <w:rFonts w:ascii="Arial" w:eastAsia="Arial Unicode MS" w:hAnsi="Arial" w:cs="Arial"/>
          <w:kern w:val="1"/>
          <w:lang w:eastAsia="hi-IN" w:bidi="hi-IN"/>
        </w:rPr>
      </w:pPr>
    </w:p>
    <w:p w:rsidR="00354D79" w:rsidRPr="00EC7E83" w:rsidRDefault="00354D79" w:rsidP="00354D79">
      <w:pPr>
        <w:widowControl w:val="0"/>
        <w:suppressAutoHyphens/>
        <w:spacing w:after="0" w:line="240" w:lineRule="auto"/>
        <w:jc w:val="both"/>
        <w:rPr>
          <w:rFonts w:ascii="Arial" w:eastAsia="Arial Unicode MS" w:hAnsi="Arial" w:cs="Arial"/>
          <w:kern w:val="1"/>
          <w:lang w:eastAsia="hi-IN" w:bidi="hi-IN"/>
        </w:rPr>
      </w:pPr>
    </w:p>
    <w:p w:rsidR="00181B86" w:rsidRPr="00EC7E83" w:rsidRDefault="004B4186" w:rsidP="00354D79">
      <w:pPr>
        <w:widowControl w:val="0"/>
        <w:suppressAutoHyphens/>
        <w:spacing w:after="0" w:line="240" w:lineRule="auto"/>
        <w:jc w:val="both"/>
        <w:rPr>
          <w:rFonts w:ascii="Arial" w:eastAsia="Arial Unicode MS" w:hAnsi="Arial" w:cs="Arial"/>
          <w:kern w:val="1"/>
          <w:lang w:eastAsia="hi-IN" w:bidi="hi-IN"/>
        </w:rPr>
      </w:pPr>
      <w:r w:rsidRPr="00EC7E83">
        <w:rPr>
          <w:rFonts w:ascii="Arial" w:eastAsia="Arial Unicode MS" w:hAnsi="Arial" w:cs="Arial"/>
          <w:b/>
          <w:kern w:val="1"/>
          <w:lang w:eastAsia="hi-IN" w:bidi="hi-IN"/>
        </w:rPr>
        <w:t>SEGUNDO</w:t>
      </w:r>
      <w:r w:rsidR="005C72D8" w:rsidRPr="00EC7E83">
        <w:rPr>
          <w:rFonts w:ascii="Arial" w:eastAsia="Arial Unicode MS" w:hAnsi="Arial" w:cs="Arial"/>
          <w:kern w:val="1"/>
          <w:lang w:eastAsia="hi-IN" w:bidi="hi-IN"/>
        </w:rPr>
        <w:t xml:space="preserve">. </w:t>
      </w:r>
      <w:r w:rsidR="00770220" w:rsidRPr="00EC7E83">
        <w:rPr>
          <w:rFonts w:ascii="Arial" w:eastAsia="Arial Unicode MS" w:hAnsi="Arial" w:cs="Arial"/>
          <w:kern w:val="1"/>
          <w:lang w:eastAsia="hi-IN" w:bidi="hi-IN"/>
        </w:rPr>
        <w:t xml:space="preserve">OBJETO </w:t>
      </w:r>
    </w:p>
    <w:p w:rsidR="00CF55F6" w:rsidRPr="00EC7E83" w:rsidRDefault="00CF55F6" w:rsidP="00354D79">
      <w:pPr>
        <w:widowControl w:val="0"/>
        <w:numPr>
          <w:ilvl w:val="0"/>
          <w:numId w:val="32"/>
        </w:numPr>
        <w:suppressAutoHyphens/>
        <w:spacing w:after="0" w:line="240" w:lineRule="auto"/>
        <w:ind w:left="360"/>
        <w:jc w:val="both"/>
        <w:rPr>
          <w:rFonts w:ascii="Arial" w:eastAsia="Arial Unicode MS" w:hAnsi="Arial" w:cs="Arial"/>
          <w:kern w:val="1"/>
          <w:lang w:eastAsia="hi-IN" w:bidi="hi-IN"/>
        </w:rPr>
      </w:pPr>
      <w:r w:rsidRPr="00EC7E83">
        <w:rPr>
          <w:rFonts w:ascii="Arial" w:eastAsia="Arial Unicode MS" w:hAnsi="Arial" w:cs="Arial"/>
          <w:kern w:val="1"/>
          <w:lang w:eastAsia="hi-IN" w:bidi="hi-IN"/>
        </w:rPr>
        <w:t>La Cátedra, con carácter genérico, meramente enunciativo y no exhaustivo, se centrará en el desarrollo de actividades conjuntas, relacionadas con el ámbito de interés mutuo, como</w:t>
      </w:r>
      <w:r w:rsidRPr="00361C9F">
        <w:rPr>
          <w:rFonts w:ascii="Arial" w:eastAsia="Arial Unicode MS" w:hAnsi="Arial" w:cs="Arial"/>
          <w:kern w:val="1"/>
          <w:lang w:eastAsia="hi-IN" w:bidi="hi-IN"/>
        </w:rPr>
        <w:t>:</w:t>
      </w:r>
      <w:r w:rsidR="00A8721F" w:rsidRPr="00A8721F">
        <w:rPr>
          <w:rFonts w:ascii="Arial" w:eastAsia="Arial Unicode MS" w:hAnsi="Arial" w:cs="Arial"/>
          <w:color w:val="FF0000"/>
          <w:kern w:val="1"/>
          <w:lang w:eastAsia="hi-IN" w:bidi="hi-IN"/>
        </w:rPr>
        <w:t xml:space="preserve">    (</w:t>
      </w:r>
      <w:r w:rsidR="00B84B9F" w:rsidRPr="00A8721F">
        <w:rPr>
          <w:rFonts w:ascii="Arial" w:eastAsia="Arial Unicode MS" w:hAnsi="Arial" w:cs="Arial"/>
          <w:color w:val="FF0000"/>
          <w:kern w:val="1"/>
          <w:lang w:eastAsia="hi-IN" w:bidi="hi-IN"/>
        </w:rPr>
        <w:t>A</w:t>
      </w:r>
      <w:r w:rsidR="00B84B9F">
        <w:rPr>
          <w:rFonts w:ascii="Arial" w:eastAsia="Arial Unicode MS" w:hAnsi="Arial" w:cs="Arial"/>
          <w:color w:val="FF0000"/>
          <w:kern w:val="1"/>
          <w:lang w:eastAsia="hi-IN" w:bidi="hi-IN"/>
        </w:rPr>
        <w:t>mpliar o reducir</w:t>
      </w:r>
      <w:r w:rsidR="00A8721F" w:rsidRPr="00A8721F">
        <w:rPr>
          <w:rFonts w:ascii="Arial" w:eastAsia="Arial Unicode MS" w:hAnsi="Arial" w:cs="Arial"/>
          <w:color w:val="FF0000"/>
          <w:kern w:val="1"/>
          <w:lang w:eastAsia="hi-IN" w:bidi="hi-IN"/>
        </w:rPr>
        <w:t>, según corresponda)</w:t>
      </w:r>
    </w:p>
    <w:p w:rsidR="00CF55F6" w:rsidRPr="00EC7E83" w:rsidRDefault="00CF55F6" w:rsidP="00354D79">
      <w:pPr>
        <w:pStyle w:val="Textoindependiente"/>
        <w:numPr>
          <w:ilvl w:val="1"/>
          <w:numId w:val="32"/>
        </w:numPr>
        <w:spacing w:line="276" w:lineRule="auto"/>
        <w:ind w:left="768"/>
      </w:pPr>
      <w:r w:rsidRPr="00EC7E83">
        <w:t>Actividades de formación</w:t>
      </w:r>
    </w:p>
    <w:p w:rsidR="00CF55F6" w:rsidRPr="00EC7E83" w:rsidRDefault="00CF55F6" w:rsidP="00354D79">
      <w:pPr>
        <w:pStyle w:val="Prrafodelista"/>
        <w:numPr>
          <w:ilvl w:val="0"/>
          <w:numId w:val="38"/>
        </w:numPr>
        <w:spacing w:after="0"/>
        <w:ind w:left="1068"/>
        <w:jc w:val="both"/>
        <w:rPr>
          <w:rFonts w:ascii="Arial" w:hAnsi="Arial" w:cs="Arial"/>
        </w:rPr>
      </w:pPr>
      <w:r w:rsidRPr="00EC7E83">
        <w:rPr>
          <w:rFonts w:ascii="Arial" w:hAnsi="Arial" w:cs="Arial"/>
        </w:rPr>
        <w:t xml:space="preserve">Colaboración en el diseño e impartición de programas de </w:t>
      </w:r>
      <w:r w:rsidR="009919DC">
        <w:rPr>
          <w:rFonts w:ascii="Arial" w:hAnsi="Arial" w:cs="Arial"/>
        </w:rPr>
        <w:t xml:space="preserve">actualización y formación profesional, incluyendo, si fuese necesario, programas de </w:t>
      </w:r>
      <w:r w:rsidRPr="00EC7E83">
        <w:rPr>
          <w:rFonts w:ascii="Arial" w:hAnsi="Arial" w:cs="Arial"/>
        </w:rPr>
        <w:t>posgrado.</w:t>
      </w:r>
    </w:p>
    <w:p w:rsidR="00D11053" w:rsidRDefault="00CF55F6" w:rsidP="00354D79">
      <w:pPr>
        <w:pStyle w:val="Prrafodelista"/>
        <w:numPr>
          <w:ilvl w:val="0"/>
          <w:numId w:val="38"/>
        </w:numPr>
        <w:spacing w:after="0"/>
        <w:ind w:left="1068"/>
        <w:jc w:val="both"/>
        <w:rPr>
          <w:rFonts w:ascii="Arial" w:hAnsi="Arial" w:cs="Arial"/>
        </w:rPr>
      </w:pPr>
      <w:r w:rsidRPr="00EC7E83">
        <w:rPr>
          <w:rFonts w:ascii="Arial" w:hAnsi="Arial" w:cs="Arial"/>
        </w:rPr>
        <w:t xml:space="preserve">Concesión de becas </w:t>
      </w:r>
      <w:r w:rsidR="00D11053">
        <w:rPr>
          <w:rFonts w:ascii="Arial" w:hAnsi="Arial" w:cs="Arial"/>
        </w:rPr>
        <w:t>y ayudas.</w:t>
      </w:r>
    </w:p>
    <w:p w:rsidR="00CF55F6" w:rsidRPr="00EC7E83" w:rsidRDefault="00CF55F6" w:rsidP="00354D79">
      <w:pPr>
        <w:pStyle w:val="Prrafodelista"/>
        <w:numPr>
          <w:ilvl w:val="0"/>
          <w:numId w:val="38"/>
        </w:numPr>
        <w:spacing w:after="0"/>
        <w:ind w:left="1068"/>
        <w:jc w:val="both"/>
        <w:rPr>
          <w:rFonts w:ascii="Arial" w:hAnsi="Arial" w:cs="Arial"/>
        </w:rPr>
      </w:pPr>
      <w:r w:rsidRPr="00EC7E83">
        <w:rPr>
          <w:rFonts w:ascii="Arial" w:hAnsi="Arial" w:cs="Arial"/>
        </w:rPr>
        <w:t>Apoyo a la inserción laboral mediante la integración de estudiantes para la realización de prácticas externas en las instalaciones.</w:t>
      </w:r>
    </w:p>
    <w:p w:rsidR="00CF55F6" w:rsidRPr="00EC7E83" w:rsidRDefault="00CF55F6" w:rsidP="00354D79">
      <w:pPr>
        <w:pStyle w:val="Prrafodelista"/>
        <w:numPr>
          <w:ilvl w:val="0"/>
          <w:numId w:val="38"/>
        </w:numPr>
        <w:spacing w:after="0"/>
        <w:ind w:left="1068"/>
        <w:jc w:val="both"/>
        <w:rPr>
          <w:rFonts w:ascii="Arial" w:hAnsi="Arial" w:cs="Arial"/>
        </w:rPr>
      </w:pPr>
      <w:r w:rsidRPr="00EC7E83">
        <w:rPr>
          <w:rFonts w:ascii="Arial" w:hAnsi="Arial" w:cs="Arial"/>
        </w:rPr>
        <w:t>Apoyo a la realización de Trabajos Fin de Grado y Máster.</w:t>
      </w:r>
    </w:p>
    <w:p w:rsidR="00CF55F6" w:rsidRPr="00EC7E83" w:rsidRDefault="00CF55F6" w:rsidP="00354D79">
      <w:pPr>
        <w:pStyle w:val="Prrafodelista"/>
        <w:numPr>
          <w:ilvl w:val="0"/>
          <w:numId w:val="38"/>
        </w:numPr>
        <w:spacing w:after="0"/>
        <w:ind w:left="1068"/>
        <w:jc w:val="both"/>
        <w:rPr>
          <w:rFonts w:ascii="Arial" w:hAnsi="Arial" w:cs="Arial"/>
        </w:rPr>
      </w:pPr>
      <w:r w:rsidRPr="00EC7E83">
        <w:rPr>
          <w:rFonts w:ascii="Arial" w:hAnsi="Arial" w:cs="Arial"/>
        </w:rPr>
        <w:t>Concesión de premios a Trabajos Fin de Grado, Máster y concursos de ideas.</w:t>
      </w:r>
    </w:p>
    <w:p w:rsidR="00CF55F6" w:rsidRPr="00EC7E83" w:rsidRDefault="00CF55F6" w:rsidP="00354D79">
      <w:pPr>
        <w:pStyle w:val="Prrafodelista"/>
        <w:numPr>
          <w:ilvl w:val="0"/>
          <w:numId w:val="38"/>
        </w:numPr>
        <w:spacing w:after="0"/>
        <w:ind w:left="1068"/>
        <w:jc w:val="both"/>
        <w:rPr>
          <w:rFonts w:ascii="Arial" w:hAnsi="Arial" w:cs="Arial"/>
        </w:rPr>
      </w:pPr>
      <w:r w:rsidRPr="00EC7E83">
        <w:rPr>
          <w:rFonts w:ascii="Arial" w:hAnsi="Arial" w:cs="Arial"/>
        </w:rPr>
        <w:t>Organización de talleres, conferencias y seminarios</w:t>
      </w:r>
    </w:p>
    <w:p w:rsidR="00CF55F6" w:rsidRPr="00EC7E83" w:rsidRDefault="00CF55F6" w:rsidP="00354D79">
      <w:pPr>
        <w:pStyle w:val="Textoindependiente"/>
        <w:numPr>
          <w:ilvl w:val="0"/>
          <w:numId w:val="38"/>
        </w:numPr>
        <w:spacing w:line="276" w:lineRule="auto"/>
        <w:ind w:left="1068"/>
      </w:pPr>
      <w:r w:rsidRPr="00EC7E83">
        <w:t>Promoción de experiencias de cooperación educativa</w:t>
      </w:r>
    </w:p>
    <w:p w:rsidR="00D11053" w:rsidRDefault="00CF55F6" w:rsidP="00354D79">
      <w:pPr>
        <w:pStyle w:val="Textoindependiente"/>
        <w:numPr>
          <w:ilvl w:val="1"/>
          <w:numId w:val="32"/>
        </w:numPr>
        <w:spacing w:line="276" w:lineRule="auto"/>
        <w:ind w:left="768"/>
      </w:pPr>
      <w:r w:rsidRPr="00EC7E83">
        <w:t xml:space="preserve">Actividades de investigación y </w:t>
      </w:r>
      <w:r w:rsidR="00D11053">
        <w:t>trasferencia de resultados de investigación.</w:t>
      </w:r>
    </w:p>
    <w:p w:rsidR="00CF55F6" w:rsidRPr="00EC7E83" w:rsidRDefault="00CF55F6" w:rsidP="00354D79">
      <w:pPr>
        <w:pStyle w:val="Textoindependiente"/>
        <w:numPr>
          <w:ilvl w:val="1"/>
          <w:numId w:val="32"/>
        </w:numPr>
        <w:spacing w:line="276" w:lineRule="auto"/>
        <w:ind w:left="768"/>
      </w:pPr>
      <w:r w:rsidRPr="00EC7E83">
        <w:t>Actividades de difusión:</w:t>
      </w:r>
    </w:p>
    <w:p w:rsidR="00CF55F6" w:rsidRPr="00EC7E83" w:rsidRDefault="00CF55F6" w:rsidP="00354D79">
      <w:pPr>
        <w:pStyle w:val="Prrafodelista"/>
        <w:numPr>
          <w:ilvl w:val="0"/>
          <w:numId w:val="41"/>
        </w:numPr>
        <w:spacing w:after="0"/>
        <w:ind w:left="1068"/>
        <w:jc w:val="both"/>
        <w:rPr>
          <w:rFonts w:ascii="Arial" w:hAnsi="Arial" w:cs="Arial"/>
        </w:rPr>
      </w:pPr>
      <w:r w:rsidRPr="00EC7E83">
        <w:rPr>
          <w:rFonts w:ascii="Arial" w:hAnsi="Arial" w:cs="Arial"/>
        </w:rPr>
        <w:t>Organización de jornadas de divulgación técnica y tecnológica.</w:t>
      </w:r>
    </w:p>
    <w:p w:rsidR="00CF55F6" w:rsidRPr="00EC7E83" w:rsidRDefault="00CF55F6" w:rsidP="00354D79">
      <w:pPr>
        <w:pStyle w:val="Prrafodelista"/>
        <w:numPr>
          <w:ilvl w:val="0"/>
          <w:numId w:val="41"/>
        </w:numPr>
        <w:spacing w:after="0"/>
        <w:ind w:left="1068"/>
        <w:jc w:val="both"/>
        <w:rPr>
          <w:rFonts w:ascii="Arial" w:hAnsi="Arial" w:cs="Arial"/>
        </w:rPr>
      </w:pPr>
      <w:r w:rsidRPr="00EC7E83">
        <w:rPr>
          <w:rFonts w:ascii="Arial" w:hAnsi="Arial" w:cs="Arial"/>
        </w:rPr>
        <w:t>Promoción de encuentros nacionales e internacionales.</w:t>
      </w:r>
    </w:p>
    <w:p w:rsidR="00CF55F6" w:rsidRPr="00EC7E83" w:rsidRDefault="00CF55F6" w:rsidP="00354D79">
      <w:pPr>
        <w:pStyle w:val="Prrafodelista"/>
        <w:numPr>
          <w:ilvl w:val="0"/>
          <w:numId w:val="41"/>
        </w:numPr>
        <w:spacing w:after="0"/>
        <w:ind w:left="1068"/>
        <w:jc w:val="both"/>
        <w:rPr>
          <w:rFonts w:ascii="Arial" w:hAnsi="Arial" w:cs="Arial"/>
        </w:rPr>
      </w:pPr>
      <w:r w:rsidRPr="00EC7E83">
        <w:rPr>
          <w:rFonts w:ascii="Arial" w:hAnsi="Arial" w:cs="Arial"/>
        </w:rPr>
        <w:t>Publicaciones sobre temas de interés en el ámbito de la Cátedra.</w:t>
      </w:r>
    </w:p>
    <w:p w:rsidR="00CF55F6" w:rsidRPr="00EC7E83" w:rsidRDefault="00CF55F6" w:rsidP="00354D79">
      <w:pPr>
        <w:pStyle w:val="Prrafodelista"/>
        <w:numPr>
          <w:ilvl w:val="0"/>
          <w:numId w:val="41"/>
        </w:numPr>
        <w:spacing w:after="0"/>
        <w:ind w:left="1068"/>
        <w:jc w:val="both"/>
        <w:rPr>
          <w:rFonts w:ascii="Arial" w:hAnsi="Arial" w:cs="Arial"/>
        </w:rPr>
      </w:pPr>
      <w:r w:rsidRPr="00EC7E83">
        <w:rPr>
          <w:rFonts w:ascii="Arial" w:hAnsi="Arial" w:cs="Arial"/>
        </w:rPr>
        <w:t>Divulgación de las actividades de la Cátedra</w:t>
      </w:r>
    </w:p>
    <w:p w:rsidR="00CF55F6" w:rsidRPr="0063331D" w:rsidRDefault="00CF55F6" w:rsidP="00354D79">
      <w:pPr>
        <w:pStyle w:val="Prrafodelista"/>
        <w:numPr>
          <w:ilvl w:val="1"/>
          <w:numId w:val="32"/>
        </w:numPr>
        <w:spacing w:after="0"/>
        <w:ind w:left="768"/>
        <w:jc w:val="both"/>
        <w:rPr>
          <w:rFonts w:ascii="Arial" w:hAnsi="Arial" w:cs="Arial"/>
        </w:rPr>
      </w:pPr>
      <w:r w:rsidRPr="0063331D">
        <w:rPr>
          <w:rFonts w:ascii="Arial" w:hAnsi="Arial" w:cs="Arial"/>
        </w:rPr>
        <w:t>Aquellas otras que se deriven de los fines propios de la Universidad.</w:t>
      </w:r>
    </w:p>
    <w:p w:rsidR="00ED3AB2" w:rsidRDefault="00ED3AB2" w:rsidP="00354D79">
      <w:pPr>
        <w:widowControl w:val="0"/>
        <w:suppressAutoHyphens/>
        <w:spacing w:after="0" w:line="240" w:lineRule="auto"/>
        <w:jc w:val="both"/>
        <w:rPr>
          <w:rFonts w:ascii="Arial" w:eastAsia="Arial Unicode MS" w:hAnsi="Arial" w:cs="Arial"/>
          <w:kern w:val="1"/>
          <w:lang w:eastAsia="hi-IN" w:bidi="hi-IN"/>
        </w:rPr>
      </w:pPr>
    </w:p>
    <w:p w:rsidR="00354D79" w:rsidRPr="00EC7E83" w:rsidRDefault="00354D79" w:rsidP="00354D79">
      <w:pPr>
        <w:widowControl w:val="0"/>
        <w:suppressAutoHyphens/>
        <w:spacing w:after="0" w:line="240" w:lineRule="auto"/>
        <w:jc w:val="both"/>
        <w:rPr>
          <w:rFonts w:ascii="Arial" w:eastAsia="Arial Unicode MS" w:hAnsi="Arial" w:cs="Arial"/>
          <w:kern w:val="1"/>
          <w:lang w:eastAsia="hi-IN" w:bidi="hi-IN"/>
        </w:rPr>
      </w:pPr>
    </w:p>
    <w:p w:rsidR="005C72D8" w:rsidRPr="00EC7E83" w:rsidRDefault="004B4186" w:rsidP="00354D79">
      <w:pPr>
        <w:widowControl w:val="0"/>
        <w:suppressAutoHyphens/>
        <w:spacing w:after="0" w:line="240" w:lineRule="auto"/>
        <w:jc w:val="both"/>
        <w:rPr>
          <w:rFonts w:ascii="Arial" w:eastAsia="Arial Unicode MS" w:hAnsi="Arial" w:cs="Arial"/>
          <w:kern w:val="1"/>
          <w:lang w:eastAsia="hi-IN" w:bidi="hi-IN"/>
        </w:rPr>
      </w:pPr>
      <w:r w:rsidRPr="00EC7E83">
        <w:rPr>
          <w:rFonts w:ascii="Arial" w:eastAsia="Arial Unicode MS" w:hAnsi="Arial" w:cs="Arial"/>
          <w:b/>
          <w:kern w:val="1"/>
          <w:lang w:eastAsia="hi-IN" w:bidi="hi-IN"/>
        </w:rPr>
        <w:t>TERCERO</w:t>
      </w:r>
      <w:r w:rsidR="005C72D8" w:rsidRPr="00EC7E83">
        <w:rPr>
          <w:rFonts w:ascii="Arial" w:eastAsia="Arial Unicode MS" w:hAnsi="Arial" w:cs="Arial"/>
          <w:kern w:val="1"/>
          <w:lang w:eastAsia="hi-IN" w:bidi="hi-IN"/>
        </w:rPr>
        <w:t xml:space="preserve">. </w:t>
      </w:r>
      <w:r w:rsidR="00770220" w:rsidRPr="00EC7E83">
        <w:rPr>
          <w:rFonts w:ascii="Arial" w:eastAsia="Arial Unicode MS" w:hAnsi="Arial" w:cs="Arial"/>
          <w:kern w:val="1"/>
          <w:lang w:eastAsia="hi-IN" w:bidi="hi-IN"/>
        </w:rPr>
        <w:t>COMISIÓN MIXTA</w:t>
      </w:r>
    </w:p>
    <w:p w:rsidR="005C72D8" w:rsidRPr="00EC7E83" w:rsidRDefault="005C72D8" w:rsidP="00354D79">
      <w:pPr>
        <w:pStyle w:val="Prrafodelista"/>
        <w:widowControl w:val="0"/>
        <w:numPr>
          <w:ilvl w:val="0"/>
          <w:numId w:val="21"/>
        </w:numPr>
        <w:suppressAutoHyphens/>
        <w:spacing w:after="0" w:line="240" w:lineRule="auto"/>
        <w:jc w:val="both"/>
        <w:rPr>
          <w:rFonts w:ascii="Arial" w:eastAsia="Arial Unicode MS" w:hAnsi="Arial" w:cs="Arial"/>
          <w:kern w:val="1"/>
          <w:lang w:eastAsia="hi-IN" w:bidi="hi-IN"/>
        </w:rPr>
      </w:pPr>
      <w:r w:rsidRPr="00EC7E83">
        <w:rPr>
          <w:rFonts w:ascii="Arial" w:eastAsia="Arial Unicode MS" w:hAnsi="Arial" w:cs="Arial"/>
          <w:kern w:val="1"/>
          <w:lang w:eastAsia="hi-IN" w:bidi="hi-IN"/>
        </w:rPr>
        <w:t>Del seguimiento y desarrollo del Convenio se ocupará una Comisión Mixta creada al efecto, que se encargará de la aprobación anual del programa y memoria de actividades y coordinará la posible publicación de trabajos.</w:t>
      </w:r>
    </w:p>
    <w:p w:rsidR="0099303A" w:rsidRPr="00EC7E83" w:rsidRDefault="0099303A" w:rsidP="00354D79">
      <w:pPr>
        <w:pStyle w:val="Prrafodelista"/>
        <w:widowControl w:val="0"/>
        <w:numPr>
          <w:ilvl w:val="0"/>
          <w:numId w:val="21"/>
        </w:numPr>
        <w:tabs>
          <w:tab w:val="left" w:pos="832"/>
          <w:tab w:val="left" w:pos="833"/>
        </w:tabs>
        <w:autoSpaceDE w:val="0"/>
        <w:autoSpaceDN w:val="0"/>
        <w:spacing w:after="0"/>
        <w:contextualSpacing w:val="0"/>
        <w:jc w:val="both"/>
        <w:rPr>
          <w:rFonts w:ascii="Arial" w:hAnsi="Arial" w:cs="Arial"/>
          <w:color w:val="212121"/>
        </w:rPr>
      </w:pPr>
      <w:r w:rsidRPr="00EC7E83">
        <w:rPr>
          <w:rFonts w:ascii="Arial" w:hAnsi="Arial" w:cs="Arial"/>
          <w:color w:val="212121"/>
        </w:rPr>
        <w:t>Serán funciones de la Comisión Mixta:</w:t>
      </w:r>
    </w:p>
    <w:p w:rsidR="0099303A" w:rsidRPr="00EC7E83" w:rsidRDefault="0099303A" w:rsidP="00354D79">
      <w:pPr>
        <w:pStyle w:val="Prrafodelista"/>
        <w:widowControl w:val="0"/>
        <w:numPr>
          <w:ilvl w:val="0"/>
          <w:numId w:val="22"/>
        </w:numPr>
        <w:tabs>
          <w:tab w:val="left" w:pos="832"/>
          <w:tab w:val="left" w:pos="833"/>
        </w:tabs>
        <w:autoSpaceDE w:val="0"/>
        <w:autoSpaceDN w:val="0"/>
        <w:spacing w:after="0"/>
        <w:contextualSpacing w:val="0"/>
        <w:jc w:val="both"/>
        <w:rPr>
          <w:rFonts w:ascii="Arial" w:hAnsi="Arial" w:cs="Arial"/>
        </w:rPr>
      </w:pPr>
      <w:r w:rsidRPr="00EC7E83">
        <w:rPr>
          <w:rFonts w:ascii="Arial" w:hAnsi="Arial" w:cs="Arial"/>
        </w:rPr>
        <w:t>Aprobación del plan anual de actividades</w:t>
      </w:r>
    </w:p>
    <w:p w:rsidR="0099303A" w:rsidRPr="00EC7E83" w:rsidRDefault="0099303A" w:rsidP="00354D79">
      <w:pPr>
        <w:pStyle w:val="Prrafodelista"/>
        <w:widowControl w:val="0"/>
        <w:numPr>
          <w:ilvl w:val="0"/>
          <w:numId w:val="22"/>
        </w:numPr>
        <w:tabs>
          <w:tab w:val="left" w:pos="832"/>
          <w:tab w:val="left" w:pos="833"/>
        </w:tabs>
        <w:autoSpaceDE w:val="0"/>
        <w:autoSpaceDN w:val="0"/>
        <w:spacing w:after="0"/>
        <w:contextualSpacing w:val="0"/>
        <w:jc w:val="both"/>
        <w:rPr>
          <w:rFonts w:ascii="Arial" w:hAnsi="Arial" w:cs="Arial"/>
        </w:rPr>
      </w:pPr>
      <w:r w:rsidRPr="00EC7E83">
        <w:rPr>
          <w:rFonts w:ascii="Arial" w:hAnsi="Arial" w:cs="Arial"/>
        </w:rPr>
        <w:t>Aprobación del presupuesto anual</w:t>
      </w:r>
    </w:p>
    <w:p w:rsidR="0099303A" w:rsidRPr="00EC7E83" w:rsidRDefault="0099303A" w:rsidP="00354D79">
      <w:pPr>
        <w:pStyle w:val="Prrafodelista"/>
        <w:widowControl w:val="0"/>
        <w:numPr>
          <w:ilvl w:val="0"/>
          <w:numId w:val="22"/>
        </w:numPr>
        <w:tabs>
          <w:tab w:val="left" w:pos="832"/>
          <w:tab w:val="left" w:pos="833"/>
        </w:tabs>
        <w:autoSpaceDE w:val="0"/>
        <w:autoSpaceDN w:val="0"/>
        <w:spacing w:after="0"/>
        <w:contextualSpacing w:val="0"/>
        <w:jc w:val="both"/>
        <w:rPr>
          <w:rFonts w:ascii="Arial" w:hAnsi="Arial" w:cs="Arial"/>
        </w:rPr>
      </w:pPr>
      <w:r w:rsidRPr="00EC7E83">
        <w:rPr>
          <w:rFonts w:ascii="Arial" w:hAnsi="Arial" w:cs="Arial"/>
        </w:rPr>
        <w:t>Realización del seguimiento y control de la ejecución del plan de actividades y del presupuesto</w:t>
      </w:r>
    </w:p>
    <w:p w:rsidR="0099303A" w:rsidRPr="00EC7E83" w:rsidRDefault="0099303A" w:rsidP="00354D79">
      <w:pPr>
        <w:pStyle w:val="Prrafodelista"/>
        <w:widowControl w:val="0"/>
        <w:numPr>
          <w:ilvl w:val="0"/>
          <w:numId w:val="22"/>
        </w:numPr>
        <w:tabs>
          <w:tab w:val="left" w:pos="832"/>
          <w:tab w:val="left" w:pos="833"/>
        </w:tabs>
        <w:autoSpaceDE w:val="0"/>
        <w:autoSpaceDN w:val="0"/>
        <w:spacing w:after="0"/>
        <w:contextualSpacing w:val="0"/>
        <w:jc w:val="both"/>
        <w:rPr>
          <w:rFonts w:ascii="Arial" w:hAnsi="Arial" w:cs="Arial"/>
        </w:rPr>
      </w:pPr>
      <w:r w:rsidRPr="00EC7E83">
        <w:rPr>
          <w:rFonts w:ascii="Arial" w:hAnsi="Arial" w:cs="Arial"/>
        </w:rPr>
        <w:lastRenderedPageBreak/>
        <w:t>Establecimiento de las normas internas de funcionamiento de la Comisión Mixta, de acuerdo con la normativa de aplicación a los órganos colegiados</w:t>
      </w:r>
    </w:p>
    <w:p w:rsidR="0099303A" w:rsidRPr="00EC7E83" w:rsidRDefault="0099303A" w:rsidP="00354D79">
      <w:pPr>
        <w:pStyle w:val="Prrafodelista"/>
        <w:widowControl w:val="0"/>
        <w:numPr>
          <w:ilvl w:val="0"/>
          <w:numId w:val="22"/>
        </w:numPr>
        <w:tabs>
          <w:tab w:val="left" w:pos="832"/>
          <w:tab w:val="left" w:pos="833"/>
        </w:tabs>
        <w:autoSpaceDE w:val="0"/>
        <w:autoSpaceDN w:val="0"/>
        <w:spacing w:after="0"/>
        <w:contextualSpacing w:val="0"/>
        <w:jc w:val="both"/>
        <w:rPr>
          <w:rFonts w:ascii="Arial" w:hAnsi="Arial" w:cs="Arial"/>
        </w:rPr>
      </w:pPr>
      <w:r w:rsidRPr="00EC7E83">
        <w:rPr>
          <w:rFonts w:ascii="Arial" w:hAnsi="Arial" w:cs="Arial"/>
        </w:rPr>
        <w:t>Elevación a los órganos de gobierno de la Universidad que correspondan las propuestas, informes, acuerdos o decisiones que exijan la sanción o ratificación de los mismos.</w:t>
      </w:r>
    </w:p>
    <w:p w:rsidR="0099303A" w:rsidRPr="00EC7E83" w:rsidRDefault="0099303A" w:rsidP="00354D79">
      <w:pPr>
        <w:pStyle w:val="Prrafodelista"/>
        <w:widowControl w:val="0"/>
        <w:numPr>
          <w:ilvl w:val="0"/>
          <w:numId w:val="22"/>
        </w:numPr>
        <w:tabs>
          <w:tab w:val="left" w:pos="832"/>
          <w:tab w:val="left" w:pos="833"/>
        </w:tabs>
        <w:autoSpaceDE w:val="0"/>
        <w:autoSpaceDN w:val="0"/>
        <w:spacing w:after="0"/>
        <w:contextualSpacing w:val="0"/>
        <w:jc w:val="both"/>
        <w:rPr>
          <w:rFonts w:ascii="Arial" w:hAnsi="Arial" w:cs="Arial"/>
        </w:rPr>
      </w:pPr>
      <w:r w:rsidRPr="00EC7E83">
        <w:rPr>
          <w:rFonts w:ascii="Arial" w:hAnsi="Arial" w:cs="Arial"/>
        </w:rPr>
        <w:t>Velar por el cumplimiento y ejecución de los términos y condiciones del presente Convenio</w:t>
      </w:r>
      <w:r w:rsidR="00FE6AB0">
        <w:rPr>
          <w:rFonts w:ascii="Arial" w:hAnsi="Arial" w:cs="Arial"/>
        </w:rPr>
        <w:t>.</w:t>
      </w:r>
    </w:p>
    <w:p w:rsidR="0099303A" w:rsidRPr="00EC7E83" w:rsidRDefault="0099303A" w:rsidP="00354D79">
      <w:pPr>
        <w:pStyle w:val="Prrafodelista"/>
        <w:widowControl w:val="0"/>
        <w:numPr>
          <w:ilvl w:val="0"/>
          <w:numId w:val="22"/>
        </w:numPr>
        <w:tabs>
          <w:tab w:val="left" w:pos="832"/>
          <w:tab w:val="left" w:pos="833"/>
        </w:tabs>
        <w:autoSpaceDE w:val="0"/>
        <w:autoSpaceDN w:val="0"/>
        <w:spacing w:after="0"/>
        <w:contextualSpacing w:val="0"/>
        <w:jc w:val="both"/>
        <w:rPr>
          <w:rFonts w:ascii="Arial" w:hAnsi="Arial" w:cs="Arial"/>
        </w:rPr>
      </w:pPr>
      <w:r w:rsidRPr="00EC7E83">
        <w:rPr>
          <w:rFonts w:ascii="Arial" w:hAnsi="Arial" w:cs="Arial"/>
        </w:rPr>
        <w:t>Aprobación de la memoria anual de actividades</w:t>
      </w:r>
      <w:r w:rsidR="00FE6AB0">
        <w:rPr>
          <w:rFonts w:ascii="Arial" w:hAnsi="Arial" w:cs="Arial"/>
        </w:rPr>
        <w:t>.</w:t>
      </w:r>
    </w:p>
    <w:p w:rsidR="0099303A" w:rsidRPr="00EC7E83" w:rsidRDefault="0099303A" w:rsidP="00354D79">
      <w:pPr>
        <w:pStyle w:val="Prrafodelista"/>
        <w:widowControl w:val="0"/>
        <w:numPr>
          <w:ilvl w:val="0"/>
          <w:numId w:val="22"/>
        </w:numPr>
        <w:tabs>
          <w:tab w:val="left" w:pos="832"/>
          <w:tab w:val="left" w:pos="833"/>
        </w:tabs>
        <w:autoSpaceDE w:val="0"/>
        <w:autoSpaceDN w:val="0"/>
        <w:spacing w:after="0"/>
        <w:contextualSpacing w:val="0"/>
        <w:jc w:val="both"/>
        <w:rPr>
          <w:rFonts w:ascii="Arial" w:hAnsi="Arial" w:cs="Arial"/>
        </w:rPr>
      </w:pPr>
      <w:r w:rsidRPr="00EC7E83">
        <w:rPr>
          <w:rFonts w:ascii="Arial" w:hAnsi="Arial" w:cs="Arial"/>
        </w:rPr>
        <w:t>Cualesquiera otras conducentes al logro de los objetivos propuestos y que se acuerden entre las partes.</w:t>
      </w:r>
    </w:p>
    <w:p w:rsidR="0099303A" w:rsidRDefault="0099303A" w:rsidP="00354D79">
      <w:pPr>
        <w:pStyle w:val="Prrafodelista"/>
        <w:widowControl w:val="0"/>
        <w:numPr>
          <w:ilvl w:val="0"/>
          <w:numId w:val="21"/>
        </w:numPr>
        <w:suppressAutoHyphens/>
        <w:spacing w:after="0" w:line="240" w:lineRule="auto"/>
        <w:jc w:val="both"/>
        <w:rPr>
          <w:rFonts w:ascii="Arial" w:eastAsia="Arial Unicode MS" w:hAnsi="Arial" w:cs="Arial"/>
          <w:kern w:val="1"/>
          <w:lang w:eastAsia="hi-IN" w:bidi="hi-IN"/>
        </w:rPr>
      </w:pPr>
      <w:r w:rsidRPr="00EC7E83">
        <w:rPr>
          <w:rFonts w:ascii="Arial" w:eastAsia="Arial Unicode MS" w:hAnsi="Arial" w:cs="Arial"/>
          <w:kern w:val="1"/>
          <w:lang w:eastAsia="hi-IN" w:bidi="hi-IN"/>
        </w:rPr>
        <w:t xml:space="preserve">En el plazo de 15 </w:t>
      </w:r>
      <w:r w:rsidR="008263F9">
        <w:rPr>
          <w:rFonts w:ascii="Arial" w:eastAsia="Arial Unicode MS" w:hAnsi="Arial" w:cs="Arial"/>
          <w:kern w:val="1"/>
          <w:lang w:eastAsia="hi-IN" w:bidi="hi-IN"/>
        </w:rPr>
        <w:t xml:space="preserve">días </w:t>
      </w:r>
      <w:r w:rsidRPr="00EC7E83">
        <w:rPr>
          <w:rFonts w:ascii="Arial" w:eastAsia="Arial Unicode MS" w:hAnsi="Arial" w:cs="Arial"/>
          <w:kern w:val="1"/>
          <w:lang w:eastAsia="hi-IN" w:bidi="hi-IN"/>
        </w:rPr>
        <w:t>desde la firma del presente Convenio, se constituirá la Comisión Mixta, integrada por cuatro miembros, dos de ellos nombrados por cada una de las partes que suscriben este Convenio:</w:t>
      </w:r>
    </w:p>
    <w:p w:rsidR="00FE6AB0" w:rsidRPr="00EC7E83" w:rsidRDefault="00FE6AB0" w:rsidP="00354D79">
      <w:pPr>
        <w:pStyle w:val="Prrafodelista"/>
        <w:widowControl w:val="0"/>
        <w:suppressAutoHyphens/>
        <w:spacing w:after="0" w:line="240" w:lineRule="auto"/>
        <w:jc w:val="both"/>
        <w:rPr>
          <w:rFonts w:ascii="Arial" w:eastAsia="Arial Unicode MS" w:hAnsi="Arial" w:cs="Arial"/>
          <w:kern w:val="1"/>
          <w:lang w:eastAsia="hi-IN" w:bidi="hi-IN"/>
        </w:rPr>
      </w:pPr>
    </w:p>
    <w:p w:rsidR="00C35644" w:rsidRPr="00AB1D33" w:rsidRDefault="00C35644" w:rsidP="00354D79">
      <w:pPr>
        <w:pStyle w:val="Prrafodelista"/>
        <w:widowControl w:val="0"/>
        <w:numPr>
          <w:ilvl w:val="0"/>
          <w:numId w:val="6"/>
        </w:numPr>
        <w:suppressAutoHyphens/>
        <w:spacing w:after="0" w:line="240" w:lineRule="auto"/>
        <w:jc w:val="both"/>
        <w:rPr>
          <w:rFonts w:ascii="Arial" w:eastAsia="Arial Unicode MS" w:hAnsi="Arial" w:cs="Arial"/>
          <w:kern w:val="1"/>
          <w:lang w:eastAsia="hi-IN" w:bidi="hi-IN"/>
        </w:rPr>
      </w:pPr>
      <w:r w:rsidRPr="00AB1D33">
        <w:rPr>
          <w:rFonts w:ascii="Arial" w:eastAsia="Arial Unicode MS" w:hAnsi="Arial" w:cs="Arial"/>
          <w:kern w:val="1"/>
          <w:lang w:eastAsia="hi-IN" w:bidi="hi-IN"/>
        </w:rPr>
        <w:t xml:space="preserve">Por la </w:t>
      </w:r>
      <w:r w:rsidR="00C53044">
        <w:rPr>
          <w:rFonts w:ascii="Arial" w:eastAsia="Arial Unicode MS" w:hAnsi="Arial" w:cs="Arial"/>
          <w:kern w:val="1"/>
          <w:lang w:eastAsia="hi-IN" w:bidi="hi-IN"/>
        </w:rPr>
        <w:t>UGR</w:t>
      </w:r>
      <w:r w:rsidRPr="00AB1D33">
        <w:rPr>
          <w:rFonts w:ascii="Arial" w:eastAsia="Arial Unicode MS" w:hAnsi="Arial" w:cs="Arial"/>
          <w:kern w:val="1"/>
          <w:lang w:eastAsia="hi-IN" w:bidi="hi-IN"/>
        </w:rPr>
        <w:t>:</w:t>
      </w:r>
    </w:p>
    <w:p w:rsidR="00C35644" w:rsidRPr="00D11053" w:rsidRDefault="00A83DB2" w:rsidP="00354D79">
      <w:pPr>
        <w:pStyle w:val="Prrafodelista"/>
        <w:widowControl w:val="0"/>
        <w:suppressAutoHyphens/>
        <w:spacing w:after="0" w:line="240" w:lineRule="auto"/>
        <w:ind w:left="1068"/>
        <w:jc w:val="both"/>
        <w:rPr>
          <w:rFonts w:ascii="Arial" w:eastAsia="Arial Unicode MS" w:hAnsi="Arial" w:cs="Arial"/>
          <w:color w:val="FF0000"/>
          <w:kern w:val="1"/>
          <w:lang w:eastAsia="hi-IN" w:bidi="hi-IN"/>
        </w:rPr>
      </w:pPr>
      <w:r w:rsidRPr="00D11053">
        <w:rPr>
          <w:rFonts w:ascii="Arial" w:eastAsia="Arial Unicode MS" w:hAnsi="Arial" w:cs="Arial"/>
          <w:color w:val="FF0000"/>
          <w:kern w:val="1"/>
          <w:lang w:eastAsia="hi-IN" w:bidi="hi-IN"/>
        </w:rPr>
        <w:t>_______</w:t>
      </w:r>
      <w:r w:rsidR="007F0144" w:rsidRPr="00D11053">
        <w:rPr>
          <w:rFonts w:ascii="Arial" w:eastAsia="Arial Unicode MS" w:hAnsi="Arial" w:cs="Arial"/>
          <w:color w:val="FF0000"/>
          <w:kern w:val="1"/>
          <w:lang w:eastAsia="hi-IN" w:bidi="hi-IN"/>
        </w:rPr>
        <w:t>,</w:t>
      </w:r>
      <w:r w:rsidR="00F03F77" w:rsidRPr="00D11053">
        <w:rPr>
          <w:rFonts w:ascii="Arial" w:eastAsia="Arial Unicode MS" w:hAnsi="Arial" w:cs="Arial"/>
          <w:color w:val="FF0000"/>
          <w:kern w:val="1"/>
          <w:lang w:eastAsia="hi-IN" w:bidi="hi-IN"/>
        </w:rPr>
        <w:t xml:space="preserve"> en su calidad de </w:t>
      </w:r>
      <w:r w:rsidRPr="00D11053">
        <w:rPr>
          <w:rFonts w:ascii="Arial" w:eastAsia="Arial Unicode MS" w:hAnsi="Arial" w:cs="Arial"/>
          <w:color w:val="FF0000"/>
          <w:kern w:val="1"/>
          <w:lang w:eastAsia="hi-IN" w:bidi="hi-IN"/>
        </w:rPr>
        <w:t>______</w:t>
      </w:r>
      <w:r w:rsidR="007F0144" w:rsidRPr="00CC1989">
        <w:rPr>
          <w:rFonts w:ascii="Arial" w:eastAsia="Arial Unicode MS" w:hAnsi="Arial" w:cs="Arial"/>
          <w:kern w:val="1"/>
          <w:lang w:eastAsia="hi-IN" w:bidi="hi-IN"/>
        </w:rPr>
        <w:t>.</w:t>
      </w:r>
    </w:p>
    <w:p w:rsidR="00ED3AB2" w:rsidRPr="00FE6AB0" w:rsidRDefault="00D11053" w:rsidP="00354D79">
      <w:pPr>
        <w:pStyle w:val="Prrafodelista"/>
        <w:widowControl w:val="0"/>
        <w:suppressAutoHyphens/>
        <w:spacing w:after="0" w:line="240" w:lineRule="auto"/>
        <w:ind w:left="1068"/>
        <w:jc w:val="both"/>
        <w:rPr>
          <w:rFonts w:ascii="Arial" w:eastAsia="Arial Unicode MS" w:hAnsi="Arial" w:cs="Arial"/>
          <w:kern w:val="1"/>
          <w:lang w:eastAsia="hi-IN" w:bidi="hi-IN"/>
        </w:rPr>
      </w:pPr>
      <w:r w:rsidRPr="00D11053">
        <w:rPr>
          <w:rFonts w:ascii="Arial" w:eastAsia="Arial Unicode MS" w:hAnsi="Arial" w:cs="Arial"/>
          <w:color w:val="FF0000"/>
          <w:kern w:val="1"/>
          <w:lang w:eastAsia="hi-IN" w:bidi="hi-IN"/>
        </w:rPr>
        <w:t>_______</w:t>
      </w:r>
      <w:r w:rsidR="007F0144" w:rsidRPr="00D11053">
        <w:rPr>
          <w:rFonts w:ascii="Arial" w:eastAsia="Arial Unicode MS" w:hAnsi="Arial" w:cs="Arial"/>
          <w:color w:val="FF0000"/>
          <w:kern w:val="1"/>
          <w:lang w:eastAsia="hi-IN" w:bidi="hi-IN"/>
        </w:rPr>
        <w:t>,</w:t>
      </w:r>
      <w:r w:rsidR="002B4ED3" w:rsidRPr="002B4ED3">
        <w:rPr>
          <w:rFonts w:ascii="Arial" w:eastAsia="Arial Unicode MS" w:hAnsi="Arial" w:cs="Arial"/>
          <w:kern w:val="1"/>
          <w:lang w:eastAsia="hi-IN" w:bidi="hi-IN"/>
        </w:rPr>
        <w:t xml:space="preserve"> en su calidad de Vicerrector </w:t>
      </w:r>
      <w:r w:rsidR="007F0144" w:rsidRPr="002B4ED3">
        <w:rPr>
          <w:rFonts w:ascii="Arial" w:eastAsia="Arial Unicode MS" w:hAnsi="Arial" w:cs="Arial"/>
          <w:kern w:val="1"/>
          <w:lang w:eastAsia="hi-IN" w:bidi="hi-IN"/>
        </w:rPr>
        <w:t xml:space="preserve">de </w:t>
      </w:r>
      <w:r w:rsidR="007F0144" w:rsidRPr="00CC1989">
        <w:rPr>
          <w:rFonts w:ascii="Arial" w:eastAsia="Arial Unicode MS" w:hAnsi="Arial" w:cs="Arial"/>
          <w:kern w:val="1"/>
          <w:lang w:eastAsia="hi-IN" w:bidi="hi-IN"/>
        </w:rPr>
        <w:t>Investigación y Transferencia</w:t>
      </w:r>
      <w:r w:rsidR="007F0144" w:rsidRPr="002B4ED3">
        <w:rPr>
          <w:rFonts w:ascii="Arial" w:eastAsia="Arial Unicode MS" w:hAnsi="Arial" w:cs="Arial"/>
          <w:kern w:val="1"/>
          <w:lang w:eastAsia="hi-IN" w:bidi="hi-IN"/>
        </w:rPr>
        <w:t>, o persona en quien delegue.</w:t>
      </w:r>
    </w:p>
    <w:p w:rsidR="007F0144" w:rsidRDefault="00C35644" w:rsidP="00354D79">
      <w:pPr>
        <w:pStyle w:val="Prrafodelista"/>
        <w:widowControl w:val="0"/>
        <w:numPr>
          <w:ilvl w:val="0"/>
          <w:numId w:val="6"/>
        </w:numPr>
        <w:suppressAutoHyphens/>
        <w:spacing w:after="0" w:line="240" w:lineRule="auto"/>
        <w:jc w:val="both"/>
        <w:rPr>
          <w:rFonts w:ascii="Arial" w:hAnsi="Arial" w:cs="Arial"/>
        </w:rPr>
      </w:pPr>
      <w:r w:rsidRPr="00AB1D33">
        <w:rPr>
          <w:rFonts w:ascii="Arial" w:eastAsia="Arial Unicode MS" w:hAnsi="Arial" w:cs="Arial"/>
          <w:kern w:val="1"/>
          <w:lang w:eastAsia="hi-IN" w:bidi="hi-IN"/>
        </w:rPr>
        <w:t>Por</w:t>
      </w:r>
      <w:r w:rsidR="00A83DB2">
        <w:rPr>
          <w:rFonts w:ascii="Arial" w:eastAsia="Arial Unicode MS" w:hAnsi="Arial" w:cs="Arial"/>
          <w:kern w:val="1"/>
          <w:lang w:eastAsia="hi-IN" w:bidi="hi-IN"/>
        </w:rPr>
        <w:t xml:space="preserve"> la </w:t>
      </w:r>
      <w:r w:rsidR="00CC1989" w:rsidRPr="00CC1989">
        <w:rPr>
          <w:rFonts w:ascii="Arial" w:eastAsia="Arial Unicode MS" w:hAnsi="Arial" w:cs="Arial"/>
          <w:color w:val="FF0000"/>
          <w:kern w:val="1"/>
          <w:lang w:eastAsia="hi-IN" w:bidi="hi-IN"/>
        </w:rPr>
        <w:t>empresa/fundación/asociación/entidad</w:t>
      </w:r>
      <w:r w:rsidR="007F0144" w:rsidRPr="00CC1989">
        <w:rPr>
          <w:rFonts w:ascii="Arial" w:hAnsi="Arial" w:cs="Arial"/>
        </w:rPr>
        <w:t>.</w:t>
      </w:r>
    </w:p>
    <w:p w:rsidR="00230F15" w:rsidRPr="00A83DB2" w:rsidRDefault="00A83DB2" w:rsidP="00354D79">
      <w:pPr>
        <w:pStyle w:val="Prrafodelista"/>
        <w:widowControl w:val="0"/>
        <w:suppressAutoHyphens/>
        <w:spacing w:after="0" w:line="240" w:lineRule="auto"/>
        <w:ind w:left="1068"/>
        <w:jc w:val="both"/>
        <w:rPr>
          <w:rFonts w:ascii="Arial" w:eastAsia="Arial Unicode MS" w:hAnsi="Arial" w:cs="Arial"/>
          <w:color w:val="FF0000"/>
          <w:kern w:val="1"/>
          <w:lang w:eastAsia="hi-IN" w:bidi="hi-IN"/>
        </w:rPr>
      </w:pPr>
      <w:r w:rsidRPr="00A83DB2">
        <w:rPr>
          <w:rFonts w:ascii="Arial" w:eastAsia="Arial Unicode MS" w:hAnsi="Arial" w:cs="Arial"/>
          <w:color w:val="FF0000"/>
          <w:kern w:val="1"/>
          <w:lang w:eastAsia="hi-IN" w:bidi="hi-IN"/>
        </w:rPr>
        <w:t>_____,</w:t>
      </w:r>
      <w:r w:rsidR="002B4ED3" w:rsidRPr="00A83DB2">
        <w:rPr>
          <w:rFonts w:ascii="Arial" w:eastAsia="Arial Unicode MS" w:hAnsi="Arial" w:cs="Arial"/>
          <w:color w:val="FF0000"/>
          <w:kern w:val="1"/>
          <w:lang w:eastAsia="hi-IN" w:bidi="hi-IN"/>
        </w:rPr>
        <w:t xml:space="preserve"> en su calidad de </w:t>
      </w:r>
      <w:r w:rsidRPr="00A83DB2">
        <w:rPr>
          <w:rFonts w:ascii="Arial" w:eastAsia="Arial Unicode MS" w:hAnsi="Arial" w:cs="Arial"/>
          <w:color w:val="FF0000"/>
          <w:kern w:val="1"/>
          <w:lang w:eastAsia="hi-IN" w:bidi="hi-IN"/>
        </w:rPr>
        <w:t>_________</w:t>
      </w:r>
    </w:p>
    <w:p w:rsidR="00230F15" w:rsidRPr="00A83DB2" w:rsidRDefault="00A83DB2" w:rsidP="00354D79">
      <w:pPr>
        <w:pStyle w:val="Prrafodelista"/>
        <w:widowControl w:val="0"/>
        <w:suppressAutoHyphens/>
        <w:spacing w:after="0" w:line="240" w:lineRule="auto"/>
        <w:ind w:left="1068"/>
        <w:jc w:val="both"/>
        <w:rPr>
          <w:rFonts w:ascii="Arial" w:eastAsia="Arial Unicode MS" w:hAnsi="Arial" w:cs="Arial"/>
          <w:color w:val="FF0000"/>
          <w:kern w:val="1"/>
          <w:lang w:eastAsia="hi-IN" w:bidi="hi-IN"/>
        </w:rPr>
      </w:pPr>
      <w:r w:rsidRPr="00A83DB2">
        <w:rPr>
          <w:rFonts w:ascii="Arial" w:eastAsia="Arial Unicode MS" w:hAnsi="Arial" w:cs="Arial"/>
          <w:color w:val="FF0000"/>
          <w:kern w:val="1"/>
          <w:lang w:eastAsia="hi-IN" w:bidi="hi-IN"/>
        </w:rPr>
        <w:t xml:space="preserve">_____, </w:t>
      </w:r>
      <w:r w:rsidR="002B4ED3" w:rsidRPr="00A83DB2">
        <w:rPr>
          <w:rFonts w:ascii="Arial" w:eastAsia="Arial Unicode MS" w:hAnsi="Arial" w:cs="Arial"/>
          <w:color w:val="FF0000"/>
          <w:kern w:val="1"/>
          <w:lang w:eastAsia="hi-IN" w:bidi="hi-IN"/>
        </w:rPr>
        <w:t xml:space="preserve">en su calidad de </w:t>
      </w:r>
      <w:r w:rsidRPr="00A83DB2">
        <w:rPr>
          <w:rFonts w:ascii="Arial" w:eastAsia="Arial Unicode MS" w:hAnsi="Arial" w:cs="Arial"/>
          <w:color w:val="FF0000"/>
          <w:kern w:val="1"/>
          <w:lang w:eastAsia="hi-IN" w:bidi="hi-IN"/>
        </w:rPr>
        <w:t>_________</w:t>
      </w:r>
    </w:p>
    <w:p w:rsidR="00230F15" w:rsidRPr="00D404D8" w:rsidRDefault="00230F15" w:rsidP="00354D79">
      <w:pPr>
        <w:widowControl w:val="0"/>
        <w:suppressAutoHyphens/>
        <w:spacing w:after="0" w:line="240" w:lineRule="auto"/>
        <w:jc w:val="both"/>
        <w:rPr>
          <w:rFonts w:ascii="Arial" w:eastAsia="Arial Unicode MS" w:hAnsi="Arial" w:cs="Arial"/>
          <w:kern w:val="1"/>
          <w:lang w:eastAsia="hi-IN" w:bidi="hi-IN"/>
        </w:rPr>
      </w:pPr>
    </w:p>
    <w:p w:rsidR="0099303A" w:rsidRPr="00EC7E83" w:rsidRDefault="0099303A" w:rsidP="00354D79">
      <w:pPr>
        <w:pStyle w:val="Prrafodelista"/>
        <w:widowControl w:val="0"/>
        <w:numPr>
          <w:ilvl w:val="0"/>
          <w:numId w:val="21"/>
        </w:numPr>
        <w:suppressAutoHyphens/>
        <w:spacing w:after="0" w:line="240" w:lineRule="auto"/>
        <w:jc w:val="both"/>
        <w:rPr>
          <w:rFonts w:ascii="Arial" w:eastAsia="Arial Unicode MS" w:hAnsi="Arial" w:cs="Arial"/>
          <w:kern w:val="1"/>
          <w:lang w:eastAsia="hi-IN" w:bidi="hi-IN"/>
        </w:rPr>
      </w:pPr>
      <w:r w:rsidRPr="00EC7E83">
        <w:rPr>
          <w:rFonts w:ascii="Arial" w:eastAsia="Arial Unicode MS" w:hAnsi="Arial" w:cs="Arial"/>
          <w:kern w:val="1"/>
          <w:lang w:eastAsia="hi-IN" w:bidi="hi-IN"/>
        </w:rPr>
        <w:t>La Comisión Mixta se reunirá, como mínimo, una vez al año en sesión ordinaria y con carácter extraordinario, convocada por la Dirección.</w:t>
      </w:r>
    </w:p>
    <w:p w:rsidR="00F716E4" w:rsidRDefault="00F716E4" w:rsidP="00354D79">
      <w:pPr>
        <w:pStyle w:val="Prrafodelista"/>
        <w:widowControl w:val="0"/>
        <w:suppressAutoHyphens/>
        <w:spacing w:after="0" w:line="240" w:lineRule="auto"/>
        <w:jc w:val="both"/>
        <w:rPr>
          <w:rFonts w:ascii="Arial" w:eastAsia="Arial Unicode MS" w:hAnsi="Arial" w:cs="Arial"/>
          <w:kern w:val="1"/>
          <w:lang w:eastAsia="hi-IN" w:bidi="hi-IN"/>
        </w:rPr>
      </w:pPr>
    </w:p>
    <w:p w:rsidR="00354D79" w:rsidRPr="00EC7E83" w:rsidRDefault="00354D79" w:rsidP="00354D79">
      <w:pPr>
        <w:pStyle w:val="Prrafodelista"/>
        <w:widowControl w:val="0"/>
        <w:suppressAutoHyphens/>
        <w:spacing w:after="0" w:line="240" w:lineRule="auto"/>
        <w:jc w:val="both"/>
        <w:rPr>
          <w:rFonts w:ascii="Arial" w:eastAsia="Arial Unicode MS" w:hAnsi="Arial" w:cs="Arial"/>
          <w:kern w:val="1"/>
          <w:lang w:eastAsia="hi-IN" w:bidi="hi-IN"/>
        </w:rPr>
      </w:pPr>
    </w:p>
    <w:p w:rsidR="005C72D8" w:rsidRPr="00EC7E83" w:rsidRDefault="004B4186" w:rsidP="00354D79">
      <w:pPr>
        <w:widowControl w:val="0"/>
        <w:suppressAutoHyphens/>
        <w:spacing w:after="0" w:line="240" w:lineRule="auto"/>
        <w:jc w:val="both"/>
        <w:rPr>
          <w:rFonts w:ascii="Arial" w:eastAsia="Arial Unicode MS" w:hAnsi="Arial" w:cs="Arial"/>
          <w:kern w:val="1"/>
          <w:lang w:eastAsia="hi-IN" w:bidi="hi-IN"/>
        </w:rPr>
      </w:pPr>
      <w:r w:rsidRPr="00EC7E83">
        <w:rPr>
          <w:rFonts w:ascii="Arial" w:eastAsia="Arial Unicode MS" w:hAnsi="Arial" w:cs="Arial"/>
          <w:b/>
          <w:kern w:val="1"/>
          <w:lang w:eastAsia="hi-IN" w:bidi="hi-IN"/>
        </w:rPr>
        <w:t>CUARTO</w:t>
      </w:r>
      <w:r w:rsidR="005C72D8" w:rsidRPr="00EC7E83">
        <w:rPr>
          <w:rFonts w:ascii="Arial" w:eastAsia="Arial Unicode MS" w:hAnsi="Arial" w:cs="Arial"/>
          <w:kern w:val="1"/>
          <w:lang w:eastAsia="hi-IN" w:bidi="hi-IN"/>
        </w:rPr>
        <w:t>. DIRECCIÓN</w:t>
      </w:r>
    </w:p>
    <w:p w:rsidR="005C72D8" w:rsidRPr="00EC7E83" w:rsidRDefault="005C72D8" w:rsidP="00354D79">
      <w:pPr>
        <w:pStyle w:val="Prrafodelista"/>
        <w:widowControl w:val="0"/>
        <w:numPr>
          <w:ilvl w:val="0"/>
          <w:numId w:val="15"/>
        </w:numPr>
        <w:suppressAutoHyphens/>
        <w:spacing w:after="0" w:line="240" w:lineRule="auto"/>
        <w:jc w:val="both"/>
        <w:rPr>
          <w:rFonts w:ascii="Arial" w:eastAsia="Arial Unicode MS" w:hAnsi="Arial" w:cs="Arial"/>
          <w:kern w:val="1"/>
          <w:lang w:eastAsia="hi-IN" w:bidi="hi-IN"/>
        </w:rPr>
      </w:pPr>
      <w:r w:rsidRPr="00EC7E83">
        <w:rPr>
          <w:rFonts w:ascii="Arial" w:eastAsia="Arial Unicode MS" w:hAnsi="Arial" w:cs="Arial"/>
          <w:kern w:val="1"/>
          <w:lang w:eastAsia="hi-IN" w:bidi="hi-IN"/>
        </w:rPr>
        <w:t xml:space="preserve">La </w:t>
      </w:r>
      <w:r w:rsidR="00770220" w:rsidRPr="00EC7E83">
        <w:rPr>
          <w:rFonts w:ascii="Arial" w:eastAsia="Arial Unicode MS" w:hAnsi="Arial" w:cs="Arial"/>
          <w:kern w:val="1"/>
          <w:lang w:eastAsia="hi-IN" w:bidi="hi-IN"/>
        </w:rPr>
        <w:t xml:space="preserve">Dirección de la </w:t>
      </w:r>
      <w:r w:rsidRPr="00EC7E83">
        <w:rPr>
          <w:rFonts w:ascii="Arial" w:eastAsia="Arial Unicode MS" w:hAnsi="Arial" w:cs="Arial"/>
          <w:kern w:val="1"/>
          <w:lang w:eastAsia="hi-IN" w:bidi="hi-IN"/>
        </w:rPr>
        <w:t>Cátedra</w:t>
      </w:r>
      <w:r w:rsidR="00770220" w:rsidRPr="00EC7E83">
        <w:rPr>
          <w:rFonts w:ascii="Arial" w:eastAsia="Arial Unicode MS" w:hAnsi="Arial" w:cs="Arial"/>
          <w:kern w:val="1"/>
          <w:lang w:eastAsia="hi-IN" w:bidi="hi-IN"/>
        </w:rPr>
        <w:t xml:space="preserve"> será la encargada de</w:t>
      </w:r>
      <w:r w:rsidRPr="00EC7E83">
        <w:rPr>
          <w:rFonts w:ascii="Arial" w:eastAsia="Arial Unicode MS" w:hAnsi="Arial" w:cs="Arial"/>
          <w:kern w:val="1"/>
          <w:lang w:eastAsia="hi-IN" w:bidi="hi-IN"/>
        </w:rPr>
        <w:t>:</w:t>
      </w:r>
    </w:p>
    <w:p w:rsidR="00EE0EED" w:rsidRPr="00EC7E83" w:rsidRDefault="00EE0EED" w:rsidP="00354D79">
      <w:pPr>
        <w:pStyle w:val="Prrafodelista"/>
        <w:widowControl w:val="0"/>
        <w:numPr>
          <w:ilvl w:val="1"/>
          <w:numId w:val="15"/>
        </w:numPr>
        <w:suppressAutoHyphens/>
        <w:spacing w:after="0" w:line="240" w:lineRule="auto"/>
        <w:jc w:val="both"/>
        <w:rPr>
          <w:rFonts w:ascii="Arial" w:eastAsia="Arial Unicode MS" w:hAnsi="Arial" w:cs="Arial"/>
          <w:kern w:val="1"/>
          <w:lang w:eastAsia="hi-IN" w:bidi="hi-IN"/>
        </w:rPr>
      </w:pPr>
      <w:r w:rsidRPr="00EC7E83">
        <w:rPr>
          <w:rFonts w:ascii="Arial" w:eastAsia="Arial Unicode MS" w:hAnsi="Arial" w:cs="Arial"/>
          <w:kern w:val="1"/>
          <w:lang w:eastAsia="hi-IN" w:bidi="hi-IN"/>
        </w:rPr>
        <w:t>Coordinar y desarrollar las actividades establecidas en el Convenio de creación de la Cátedra.</w:t>
      </w:r>
    </w:p>
    <w:p w:rsidR="00EE0EED" w:rsidRPr="00EC7E83" w:rsidRDefault="00EE0EED" w:rsidP="00354D79">
      <w:pPr>
        <w:pStyle w:val="Prrafodelista"/>
        <w:numPr>
          <w:ilvl w:val="1"/>
          <w:numId w:val="15"/>
        </w:numPr>
        <w:spacing w:after="0"/>
        <w:jc w:val="both"/>
        <w:rPr>
          <w:rFonts w:ascii="Arial" w:hAnsi="Arial" w:cs="Arial"/>
        </w:rPr>
      </w:pPr>
      <w:r w:rsidRPr="00EC7E83">
        <w:rPr>
          <w:rFonts w:ascii="Arial" w:hAnsi="Arial" w:cs="Arial"/>
        </w:rPr>
        <w:t>Representar a la Cátedra ante la Universidad y externamente.</w:t>
      </w:r>
    </w:p>
    <w:p w:rsidR="00EE0EED" w:rsidRPr="00EC7E83" w:rsidRDefault="00EE0EED" w:rsidP="00354D79">
      <w:pPr>
        <w:pStyle w:val="Prrafodelista"/>
        <w:widowControl w:val="0"/>
        <w:numPr>
          <w:ilvl w:val="1"/>
          <w:numId w:val="15"/>
        </w:numPr>
        <w:suppressAutoHyphens/>
        <w:spacing w:after="0" w:line="240" w:lineRule="auto"/>
        <w:jc w:val="both"/>
        <w:rPr>
          <w:rFonts w:ascii="Arial" w:eastAsia="Arial Unicode MS" w:hAnsi="Arial" w:cs="Arial"/>
          <w:kern w:val="1"/>
          <w:lang w:eastAsia="hi-IN" w:bidi="hi-IN"/>
        </w:rPr>
      </w:pPr>
      <w:r w:rsidRPr="00EC7E83">
        <w:rPr>
          <w:rFonts w:ascii="Arial" w:eastAsia="Arial Unicode MS" w:hAnsi="Arial" w:cs="Arial"/>
          <w:kern w:val="1"/>
          <w:lang w:eastAsia="hi-IN" w:bidi="hi-IN"/>
        </w:rPr>
        <w:t>Elaborar y presentar a la Comisión Mixta, para su aprobación, el Programa Anual de Actividades de la Cátedra.</w:t>
      </w:r>
    </w:p>
    <w:p w:rsidR="00EE0EED" w:rsidRPr="00EC7E83" w:rsidRDefault="00EE0EED" w:rsidP="00354D79">
      <w:pPr>
        <w:pStyle w:val="Prrafodelista"/>
        <w:widowControl w:val="0"/>
        <w:numPr>
          <w:ilvl w:val="1"/>
          <w:numId w:val="15"/>
        </w:numPr>
        <w:suppressAutoHyphens/>
        <w:spacing w:after="0" w:line="240" w:lineRule="auto"/>
        <w:jc w:val="both"/>
        <w:rPr>
          <w:rFonts w:ascii="Arial" w:eastAsia="Arial Unicode MS" w:hAnsi="Arial" w:cs="Arial"/>
          <w:kern w:val="1"/>
          <w:lang w:eastAsia="hi-IN" w:bidi="hi-IN"/>
        </w:rPr>
      </w:pPr>
      <w:r w:rsidRPr="00EC7E83">
        <w:rPr>
          <w:rFonts w:ascii="Arial" w:eastAsia="Arial Unicode MS" w:hAnsi="Arial" w:cs="Arial"/>
          <w:kern w:val="1"/>
          <w:lang w:eastAsia="hi-IN" w:bidi="hi-IN"/>
        </w:rPr>
        <w:t>Elaborar y presentar a la Comisión Mixta, para su aprobación, la Memoria Anual de Actividades de la Cátedra.</w:t>
      </w:r>
    </w:p>
    <w:p w:rsidR="00EE0EED" w:rsidRPr="00EC7E83" w:rsidRDefault="00EE0EED" w:rsidP="00354D79">
      <w:pPr>
        <w:pStyle w:val="Prrafodelista"/>
        <w:numPr>
          <w:ilvl w:val="1"/>
          <w:numId w:val="15"/>
        </w:numPr>
        <w:spacing w:after="0"/>
        <w:jc w:val="both"/>
        <w:rPr>
          <w:rFonts w:ascii="Arial" w:hAnsi="Arial" w:cs="Arial"/>
        </w:rPr>
      </w:pPr>
      <w:r w:rsidRPr="00EC7E83">
        <w:rPr>
          <w:rFonts w:ascii="Arial" w:hAnsi="Arial" w:cs="Arial"/>
        </w:rPr>
        <w:t>Convocar a la Comisión Mixta.</w:t>
      </w:r>
    </w:p>
    <w:p w:rsidR="00EE0EED" w:rsidRPr="00EC7E83" w:rsidRDefault="00EE0EED" w:rsidP="00354D79">
      <w:pPr>
        <w:pStyle w:val="Prrafodelista"/>
        <w:numPr>
          <w:ilvl w:val="1"/>
          <w:numId w:val="15"/>
        </w:numPr>
        <w:spacing w:after="0"/>
        <w:jc w:val="both"/>
        <w:rPr>
          <w:rFonts w:ascii="Arial" w:hAnsi="Arial" w:cs="Arial"/>
        </w:rPr>
      </w:pPr>
      <w:r w:rsidRPr="00EC7E83">
        <w:rPr>
          <w:rFonts w:ascii="Arial" w:hAnsi="Arial" w:cs="Arial"/>
        </w:rPr>
        <w:t>Hacer la planificación, seguimiento y ejecución de las funciones encomendadas por la Comisión Mixta.</w:t>
      </w:r>
    </w:p>
    <w:p w:rsidR="00EE0EED" w:rsidRPr="00EC7E83" w:rsidRDefault="00EE0EED" w:rsidP="00354D79">
      <w:pPr>
        <w:pStyle w:val="Prrafodelista"/>
        <w:widowControl w:val="0"/>
        <w:numPr>
          <w:ilvl w:val="1"/>
          <w:numId w:val="15"/>
        </w:numPr>
        <w:suppressAutoHyphens/>
        <w:spacing w:after="0" w:line="240" w:lineRule="auto"/>
        <w:jc w:val="both"/>
        <w:rPr>
          <w:rFonts w:ascii="Arial" w:eastAsia="Arial Unicode MS" w:hAnsi="Arial" w:cs="Arial"/>
          <w:kern w:val="1"/>
          <w:lang w:eastAsia="hi-IN" w:bidi="hi-IN"/>
        </w:rPr>
      </w:pPr>
      <w:r w:rsidRPr="00EC7E83">
        <w:rPr>
          <w:rFonts w:ascii="Arial" w:eastAsia="Arial Unicode MS" w:hAnsi="Arial" w:cs="Arial"/>
          <w:kern w:val="1"/>
          <w:lang w:eastAsia="hi-IN" w:bidi="hi-IN"/>
        </w:rPr>
        <w:t>Administrar los fondos de la Cátedra.</w:t>
      </w:r>
    </w:p>
    <w:p w:rsidR="00EE0EED" w:rsidRPr="00EC7E83" w:rsidRDefault="00EE0EED" w:rsidP="00354D79">
      <w:pPr>
        <w:pStyle w:val="Prrafodelista"/>
        <w:widowControl w:val="0"/>
        <w:numPr>
          <w:ilvl w:val="1"/>
          <w:numId w:val="15"/>
        </w:numPr>
        <w:suppressAutoHyphens/>
        <w:spacing w:after="0" w:line="240" w:lineRule="auto"/>
        <w:jc w:val="both"/>
        <w:rPr>
          <w:rFonts w:ascii="Arial" w:eastAsia="Arial Unicode MS" w:hAnsi="Arial" w:cs="Arial"/>
          <w:kern w:val="1"/>
          <w:lang w:eastAsia="hi-IN" w:bidi="hi-IN"/>
        </w:rPr>
      </w:pPr>
      <w:r w:rsidRPr="00EC7E83">
        <w:rPr>
          <w:rFonts w:ascii="Arial" w:eastAsia="Arial Unicode MS" w:hAnsi="Arial" w:cs="Arial"/>
          <w:kern w:val="1"/>
          <w:lang w:eastAsia="hi-IN" w:bidi="hi-IN"/>
        </w:rPr>
        <w:t>Difundir las actividades de la Cátedra.</w:t>
      </w:r>
    </w:p>
    <w:p w:rsidR="00EE0EED" w:rsidRPr="00EC7E83" w:rsidRDefault="00EE0EED" w:rsidP="00354D79">
      <w:pPr>
        <w:pStyle w:val="Prrafodelista"/>
        <w:widowControl w:val="0"/>
        <w:numPr>
          <w:ilvl w:val="1"/>
          <w:numId w:val="15"/>
        </w:numPr>
        <w:suppressAutoHyphens/>
        <w:spacing w:after="0" w:line="240" w:lineRule="auto"/>
        <w:jc w:val="both"/>
        <w:rPr>
          <w:rFonts w:ascii="Arial" w:eastAsia="Arial Unicode MS" w:hAnsi="Arial" w:cs="Arial"/>
          <w:kern w:val="1"/>
          <w:lang w:eastAsia="hi-IN" w:bidi="hi-IN"/>
        </w:rPr>
      </w:pPr>
      <w:r w:rsidRPr="00EC7E83">
        <w:rPr>
          <w:rFonts w:ascii="Arial" w:eastAsia="Arial Unicode MS" w:hAnsi="Arial" w:cs="Arial"/>
          <w:kern w:val="1"/>
          <w:lang w:eastAsia="hi-IN" w:bidi="hi-IN"/>
        </w:rPr>
        <w:t>La captación de recursos y su administración.</w:t>
      </w:r>
    </w:p>
    <w:p w:rsidR="00EE0EED" w:rsidRPr="00EC7E83" w:rsidRDefault="00EE0EED" w:rsidP="00354D79">
      <w:pPr>
        <w:pStyle w:val="Prrafodelista"/>
        <w:numPr>
          <w:ilvl w:val="1"/>
          <w:numId w:val="15"/>
        </w:numPr>
        <w:spacing w:after="0"/>
        <w:jc w:val="both"/>
        <w:rPr>
          <w:rFonts w:ascii="Arial" w:hAnsi="Arial" w:cs="Arial"/>
        </w:rPr>
      </w:pPr>
      <w:r w:rsidRPr="00EC7E83">
        <w:rPr>
          <w:rFonts w:ascii="Arial" w:hAnsi="Arial" w:cs="Arial"/>
        </w:rPr>
        <w:t>Presentar la Memoria anual de Actividades al Vicerrectorado de Investigación.</w:t>
      </w:r>
    </w:p>
    <w:p w:rsidR="002B4ED3" w:rsidRPr="002B4ED3" w:rsidRDefault="0099303A" w:rsidP="00354D79">
      <w:pPr>
        <w:pStyle w:val="Prrafodelista"/>
        <w:widowControl w:val="0"/>
        <w:numPr>
          <w:ilvl w:val="0"/>
          <w:numId w:val="15"/>
        </w:numPr>
        <w:suppressAutoHyphens/>
        <w:spacing w:after="0" w:line="240" w:lineRule="auto"/>
        <w:jc w:val="both"/>
        <w:rPr>
          <w:rFonts w:ascii="Arial" w:eastAsia="Arial Unicode MS" w:hAnsi="Arial" w:cs="Arial"/>
          <w:kern w:val="1"/>
          <w:lang w:eastAsia="hi-IN" w:bidi="hi-IN"/>
        </w:rPr>
      </w:pPr>
      <w:r w:rsidRPr="002B4ED3">
        <w:rPr>
          <w:rFonts w:ascii="Arial" w:eastAsia="Arial Unicode MS" w:hAnsi="Arial" w:cs="Arial"/>
          <w:kern w:val="1"/>
          <w:lang w:eastAsia="hi-IN" w:bidi="hi-IN"/>
        </w:rPr>
        <w:t>La UGR designa como director</w:t>
      </w:r>
      <w:r w:rsidR="00A83DB2">
        <w:rPr>
          <w:rFonts w:ascii="Arial" w:eastAsia="Arial Unicode MS" w:hAnsi="Arial" w:cs="Arial"/>
          <w:kern w:val="1"/>
          <w:lang w:eastAsia="hi-IN" w:bidi="hi-IN"/>
        </w:rPr>
        <w:t>/</w:t>
      </w:r>
      <w:r w:rsidRPr="002B4ED3">
        <w:rPr>
          <w:rFonts w:ascii="Arial" w:eastAsia="Arial Unicode MS" w:hAnsi="Arial" w:cs="Arial"/>
          <w:kern w:val="1"/>
          <w:lang w:eastAsia="hi-IN" w:bidi="hi-IN"/>
        </w:rPr>
        <w:t>a de la Cátedra a</w:t>
      </w:r>
      <w:r w:rsidR="00A83DB2">
        <w:rPr>
          <w:rFonts w:ascii="Arial" w:eastAsia="Arial Unicode MS" w:hAnsi="Arial" w:cs="Arial"/>
          <w:kern w:val="1"/>
          <w:lang w:eastAsia="hi-IN" w:bidi="hi-IN"/>
        </w:rPr>
        <w:t xml:space="preserve">l </w:t>
      </w:r>
      <w:r w:rsidR="00A83DB2" w:rsidRPr="00A83DB2">
        <w:rPr>
          <w:rFonts w:ascii="Arial" w:eastAsia="Arial Unicode MS" w:hAnsi="Arial" w:cs="Arial"/>
          <w:color w:val="FF0000"/>
          <w:kern w:val="1"/>
          <w:lang w:eastAsia="hi-IN" w:bidi="hi-IN"/>
        </w:rPr>
        <w:t>Dr./a _______</w:t>
      </w:r>
      <w:r w:rsidR="0063331D" w:rsidRPr="00A83DB2">
        <w:rPr>
          <w:rFonts w:ascii="Arial" w:eastAsia="Arial Unicode MS" w:hAnsi="Arial" w:cs="Arial"/>
          <w:color w:val="FF0000"/>
          <w:kern w:val="1"/>
          <w:lang w:eastAsia="hi-IN" w:bidi="hi-IN"/>
        </w:rPr>
        <w:t>.</w:t>
      </w:r>
    </w:p>
    <w:p w:rsidR="0099303A" w:rsidRPr="002B4ED3" w:rsidRDefault="0099303A" w:rsidP="00354D79">
      <w:pPr>
        <w:pStyle w:val="Prrafodelista"/>
        <w:widowControl w:val="0"/>
        <w:numPr>
          <w:ilvl w:val="0"/>
          <w:numId w:val="15"/>
        </w:numPr>
        <w:suppressAutoHyphens/>
        <w:spacing w:after="0" w:line="240" w:lineRule="auto"/>
        <w:jc w:val="both"/>
        <w:rPr>
          <w:rFonts w:ascii="Arial" w:eastAsia="Arial Unicode MS" w:hAnsi="Arial" w:cs="Arial"/>
          <w:kern w:val="1"/>
          <w:lang w:eastAsia="hi-IN" w:bidi="hi-IN"/>
        </w:rPr>
      </w:pPr>
      <w:r w:rsidRPr="002B4ED3">
        <w:rPr>
          <w:rFonts w:ascii="Arial" w:eastAsia="Arial Unicode MS" w:hAnsi="Arial" w:cs="Arial"/>
          <w:kern w:val="1"/>
          <w:lang w:eastAsia="hi-IN" w:bidi="hi-IN"/>
        </w:rPr>
        <w:t xml:space="preserve">La Cátedra podrá contar, además, con: </w:t>
      </w:r>
    </w:p>
    <w:p w:rsidR="0099303A" w:rsidRPr="00AB1D33" w:rsidRDefault="0099303A" w:rsidP="00354D79">
      <w:pPr>
        <w:pStyle w:val="Prrafodelista"/>
        <w:widowControl w:val="0"/>
        <w:numPr>
          <w:ilvl w:val="0"/>
          <w:numId w:val="35"/>
        </w:numPr>
        <w:suppressAutoHyphens/>
        <w:spacing w:after="0" w:line="240" w:lineRule="auto"/>
        <w:jc w:val="both"/>
        <w:rPr>
          <w:rFonts w:ascii="Arial" w:eastAsia="Arial Unicode MS" w:hAnsi="Arial" w:cs="Arial"/>
          <w:kern w:val="1"/>
          <w:lang w:eastAsia="hi-IN" w:bidi="hi-IN"/>
        </w:rPr>
      </w:pPr>
      <w:r w:rsidRPr="00AB1D33">
        <w:rPr>
          <w:rFonts w:ascii="Arial" w:eastAsia="Arial Unicode MS" w:hAnsi="Arial" w:cs="Arial"/>
          <w:kern w:val="1"/>
          <w:lang w:eastAsia="hi-IN" w:bidi="hi-IN"/>
        </w:rPr>
        <w:t>Tantos coordinaciones como se estime oportuno en función de la naturaleza de las actividades que se desarrollen por parte de la Cátedra.</w:t>
      </w:r>
    </w:p>
    <w:p w:rsidR="0099303A" w:rsidRPr="00AB1D33" w:rsidRDefault="0099303A" w:rsidP="00354D79">
      <w:pPr>
        <w:pStyle w:val="Prrafodelista"/>
        <w:widowControl w:val="0"/>
        <w:numPr>
          <w:ilvl w:val="0"/>
          <w:numId w:val="35"/>
        </w:numPr>
        <w:suppressAutoHyphens/>
        <w:spacing w:after="0" w:line="240" w:lineRule="auto"/>
        <w:jc w:val="both"/>
        <w:rPr>
          <w:rFonts w:ascii="Arial" w:eastAsia="Arial Unicode MS" w:hAnsi="Arial" w:cs="Arial"/>
          <w:kern w:val="1"/>
          <w:lang w:eastAsia="hi-IN" w:bidi="hi-IN"/>
        </w:rPr>
      </w:pPr>
      <w:r w:rsidRPr="00AB1D33">
        <w:rPr>
          <w:rFonts w:ascii="Arial" w:eastAsia="Arial Unicode MS" w:hAnsi="Arial" w:cs="Arial"/>
          <w:kern w:val="1"/>
          <w:lang w:eastAsia="hi-IN" w:bidi="hi-IN"/>
        </w:rPr>
        <w:t>Una Secretaría.</w:t>
      </w:r>
    </w:p>
    <w:p w:rsidR="0099303A" w:rsidRDefault="0099303A" w:rsidP="00354D79">
      <w:pPr>
        <w:widowControl w:val="0"/>
        <w:suppressAutoHyphens/>
        <w:spacing w:after="0" w:line="240" w:lineRule="auto"/>
        <w:jc w:val="both"/>
        <w:rPr>
          <w:rFonts w:ascii="Arial" w:eastAsia="Arial Unicode MS" w:hAnsi="Arial" w:cs="Arial"/>
          <w:kern w:val="1"/>
          <w:lang w:eastAsia="hi-IN" w:bidi="hi-IN"/>
        </w:rPr>
      </w:pPr>
    </w:p>
    <w:p w:rsidR="00354D79" w:rsidRPr="00EC7E83" w:rsidRDefault="00354D79" w:rsidP="00354D79">
      <w:pPr>
        <w:widowControl w:val="0"/>
        <w:suppressAutoHyphens/>
        <w:spacing w:after="0" w:line="240" w:lineRule="auto"/>
        <w:jc w:val="both"/>
        <w:rPr>
          <w:rFonts w:ascii="Arial" w:eastAsia="Arial Unicode MS" w:hAnsi="Arial" w:cs="Arial"/>
          <w:kern w:val="1"/>
          <w:lang w:eastAsia="hi-IN" w:bidi="hi-IN"/>
        </w:rPr>
      </w:pPr>
    </w:p>
    <w:p w:rsidR="005C72D8" w:rsidRPr="00EC7E83" w:rsidRDefault="004B4186" w:rsidP="00354D79">
      <w:pPr>
        <w:widowControl w:val="0"/>
        <w:suppressAutoHyphens/>
        <w:spacing w:after="0" w:line="240" w:lineRule="auto"/>
        <w:jc w:val="both"/>
        <w:rPr>
          <w:rFonts w:ascii="Arial" w:eastAsia="Arial Unicode MS" w:hAnsi="Arial" w:cs="Arial"/>
          <w:kern w:val="1"/>
          <w:lang w:eastAsia="hi-IN" w:bidi="hi-IN"/>
        </w:rPr>
      </w:pPr>
      <w:r w:rsidRPr="00EC7E83">
        <w:rPr>
          <w:rFonts w:ascii="Arial" w:eastAsia="Arial Unicode MS" w:hAnsi="Arial" w:cs="Arial"/>
          <w:b/>
          <w:kern w:val="1"/>
          <w:lang w:eastAsia="hi-IN" w:bidi="hi-IN"/>
        </w:rPr>
        <w:t>QUINTO</w:t>
      </w:r>
      <w:r w:rsidR="00770220" w:rsidRPr="00EC7E83">
        <w:rPr>
          <w:rFonts w:ascii="Arial" w:eastAsia="Arial Unicode MS" w:hAnsi="Arial" w:cs="Arial"/>
          <w:kern w:val="1"/>
          <w:lang w:eastAsia="hi-IN" w:bidi="hi-IN"/>
        </w:rPr>
        <w:t>. PERSONAL</w:t>
      </w:r>
      <w:r w:rsidR="00082AEB" w:rsidRPr="00EC7E83">
        <w:rPr>
          <w:rFonts w:ascii="Arial" w:eastAsia="Arial Unicode MS" w:hAnsi="Arial" w:cs="Arial"/>
          <w:kern w:val="1"/>
          <w:lang w:eastAsia="hi-IN" w:bidi="hi-IN"/>
        </w:rPr>
        <w:t>, RESPONSABILIDAD CIVIL</w:t>
      </w:r>
    </w:p>
    <w:p w:rsidR="00A872F5" w:rsidRPr="00EC7E83" w:rsidRDefault="00A872F5" w:rsidP="00354D79">
      <w:pPr>
        <w:widowControl w:val="0"/>
        <w:numPr>
          <w:ilvl w:val="0"/>
          <w:numId w:val="25"/>
        </w:numPr>
        <w:autoSpaceDE w:val="0"/>
        <w:autoSpaceDN w:val="0"/>
        <w:spacing w:after="0"/>
        <w:jc w:val="both"/>
        <w:rPr>
          <w:rFonts w:ascii="Arial" w:hAnsi="Arial" w:cs="Arial"/>
        </w:rPr>
      </w:pPr>
      <w:r w:rsidRPr="00EC7E83">
        <w:rPr>
          <w:rFonts w:ascii="Arial" w:hAnsi="Arial" w:cs="Arial"/>
        </w:rPr>
        <w:t>La Cátedra, además del personal propio de la Universidad o de</w:t>
      </w:r>
      <w:r w:rsidRPr="00CC1989">
        <w:rPr>
          <w:rFonts w:ascii="Arial" w:hAnsi="Arial" w:cs="Arial"/>
        </w:rPr>
        <w:t xml:space="preserve"> </w:t>
      </w:r>
      <w:r w:rsidR="00A83DB2" w:rsidRPr="00CC1989">
        <w:rPr>
          <w:rFonts w:ascii="Arial" w:hAnsi="Arial" w:cs="Arial"/>
        </w:rPr>
        <w:t>la</w:t>
      </w:r>
      <w:r w:rsidR="00A83DB2" w:rsidRPr="00A83DB2">
        <w:rPr>
          <w:rFonts w:ascii="Arial" w:hAnsi="Arial" w:cs="Arial"/>
          <w:color w:val="FF0000"/>
        </w:rPr>
        <w:t xml:space="preserve"> </w:t>
      </w:r>
      <w:r w:rsidR="00CC1989" w:rsidRPr="00CC1989">
        <w:rPr>
          <w:rFonts w:ascii="Arial" w:hAnsi="Arial" w:cs="Arial"/>
          <w:color w:val="FF0000"/>
        </w:rPr>
        <w:t>empresa/fundación/asociación/entidad</w:t>
      </w:r>
      <w:r w:rsidRPr="00EC7E83">
        <w:rPr>
          <w:rFonts w:ascii="Arial" w:hAnsi="Arial" w:cs="Arial"/>
        </w:rPr>
        <w:t xml:space="preserve">, podrá contar con personal investigador o técnico para el desarrollo de proyectos </w:t>
      </w:r>
      <w:r w:rsidR="00D11053">
        <w:rPr>
          <w:rFonts w:ascii="Arial" w:hAnsi="Arial" w:cs="Arial"/>
        </w:rPr>
        <w:t>específicos</w:t>
      </w:r>
      <w:r w:rsidRPr="00EC7E83">
        <w:rPr>
          <w:rFonts w:ascii="Arial" w:hAnsi="Arial" w:cs="Arial"/>
        </w:rPr>
        <w:t xml:space="preserve">. La eventual contratación de personal se realizará conforme a las condiciones generales de la </w:t>
      </w:r>
      <w:r w:rsidR="00C53044">
        <w:rPr>
          <w:rFonts w:ascii="Arial" w:hAnsi="Arial" w:cs="Arial"/>
        </w:rPr>
        <w:t>UGR</w:t>
      </w:r>
      <w:r w:rsidR="00CC1989">
        <w:rPr>
          <w:rFonts w:ascii="Arial" w:hAnsi="Arial" w:cs="Arial"/>
        </w:rPr>
        <w:t xml:space="preserve"> </w:t>
      </w:r>
      <w:r w:rsidRPr="00EC7E83">
        <w:rPr>
          <w:rFonts w:ascii="Arial" w:hAnsi="Arial" w:cs="Arial"/>
        </w:rPr>
        <w:t>para los contratos de obra o servicio, determinado para el desarrollo de proyectos concretos de investigación o conforme a las modalidades previstas en la Ley 14/2011, de 1 de junio, de la Ciencia</w:t>
      </w:r>
      <w:r w:rsidR="00CC1989">
        <w:rPr>
          <w:rFonts w:ascii="Arial" w:hAnsi="Arial" w:cs="Arial"/>
        </w:rPr>
        <w:t>,</w:t>
      </w:r>
      <w:r w:rsidRPr="00EC7E83">
        <w:rPr>
          <w:rFonts w:ascii="Arial" w:hAnsi="Arial" w:cs="Arial"/>
        </w:rPr>
        <w:t xml:space="preserve"> la Tecnología y la Innovación.</w:t>
      </w:r>
    </w:p>
    <w:p w:rsidR="00A872F5" w:rsidRPr="00EC7E83" w:rsidRDefault="00A872F5" w:rsidP="00354D79">
      <w:pPr>
        <w:widowControl w:val="0"/>
        <w:numPr>
          <w:ilvl w:val="0"/>
          <w:numId w:val="25"/>
        </w:numPr>
        <w:autoSpaceDE w:val="0"/>
        <w:autoSpaceDN w:val="0"/>
        <w:spacing w:after="0"/>
        <w:jc w:val="both"/>
        <w:rPr>
          <w:rFonts w:ascii="Arial" w:hAnsi="Arial" w:cs="Arial"/>
        </w:rPr>
      </w:pPr>
      <w:r w:rsidRPr="00EC7E83">
        <w:rPr>
          <w:rFonts w:ascii="Arial" w:hAnsi="Arial" w:cs="Arial"/>
        </w:rPr>
        <w:t>La contratación de personal se incluirá en la programación anual de la Cátedra, a propuesta de su Dirección.</w:t>
      </w:r>
    </w:p>
    <w:p w:rsidR="003F5C8C" w:rsidRPr="00EC7E83" w:rsidRDefault="0009549E" w:rsidP="00354D79">
      <w:pPr>
        <w:numPr>
          <w:ilvl w:val="0"/>
          <w:numId w:val="25"/>
        </w:numPr>
        <w:spacing w:after="0"/>
        <w:jc w:val="both"/>
        <w:rPr>
          <w:rFonts w:ascii="Arial" w:hAnsi="Arial" w:cs="Arial"/>
          <w:color w:val="FF0000"/>
        </w:rPr>
      </w:pPr>
      <w:r w:rsidRPr="00EC7E83">
        <w:rPr>
          <w:rFonts w:ascii="Arial" w:hAnsi="Arial" w:cs="Arial"/>
        </w:rPr>
        <w:t>El personal de</w:t>
      </w:r>
      <w:r w:rsidR="00CC1989">
        <w:rPr>
          <w:rFonts w:ascii="Arial" w:hAnsi="Arial" w:cs="Arial"/>
        </w:rPr>
        <w:t xml:space="preserve"> la</w:t>
      </w:r>
      <w:r w:rsidRPr="00EC7E83">
        <w:rPr>
          <w:rFonts w:ascii="Arial" w:hAnsi="Arial" w:cs="Arial"/>
        </w:rPr>
        <w:t xml:space="preserve"> </w:t>
      </w:r>
      <w:r w:rsidR="00CC1989" w:rsidRPr="00CC1989">
        <w:rPr>
          <w:rFonts w:ascii="Arial" w:hAnsi="Arial" w:cs="Arial"/>
          <w:color w:val="FF0000"/>
        </w:rPr>
        <w:t>empresa/fundación/asociación/entidad</w:t>
      </w:r>
      <w:r w:rsidRPr="00EC7E83">
        <w:rPr>
          <w:rFonts w:ascii="Arial" w:hAnsi="Arial" w:cs="Arial"/>
        </w:rPr>
        <w:t xml:space="preserve">, al igual que el de la </w:t>
      </w:r>
      <w:r w:rsidR="00C53044">
        <w:rPr>
          <w:rFonts w:ascii="Arial" w:hAnsi="Arial" w:cs="Arial"/>
        </w:rPr>
        <w:t>UGR</w:t>
      </w:r>
      <w:r w:rsidR="00CC1989">
        <w:rPr>
          <w:rFonts w:ascii="Arial" w:hAnsi="Arial" w:cs="Arial"/>
        </w:rPr>
        <w:t xml:space="preserve"> </w:t>
      </w:r>
      <w:r w:rsidR="00137583" w:rsidRPr="00EC7E83">
        <w:rPr>
          <w:rFonts w:ascii="Arial" w:hAnsi="Arial" w:cs="Arial"/>
        </w:rPr>
        <w:t>o el contratado por la Cátedra</w:t>
      </w:r>
      <w:r w:rsidRPr="00EC7E83">
        <w:rPr>
          <w:rFonts w:ascii="Arial" w:hAnsi="Arial" w:cs="Arial"/>
        </w:rPr>
        <w:t xml:space="preserve">, </w:t>
      </w:r>
      <w:r w:rsidR="00BD225D" w:rsidRPr="00EC7E83">
        <w:rPr>
          <w:rFonts w:ascii="Arial" w:hAnsi="Arial" w:cs="Arial"/>
        </w:rPr>
        <w:t>contará</w:t>
      </w:r>
      <w:r w:rsidR="003F5C8C" w:rsidRPr="00EC7E83">
        <w:rPr>
          <w:rFonts w:ascii="Arial" w:hAnsi="Arial" w:cs="Arial"/>
        </w:rPr>
        <w:t xml:space="preserve"> con el oportuno seguro de responsabilidad civil que cubra posibles responsabilidades en las actividades </w:t>
      </w:r>
      <w:r w:rsidR="00137583" w:rsidRPr="00EC7E83">
        <w:rPr>
          <w:rFonts w:ascii="Arial" w:hAnsi="Arial" w:cs="Arial"/>
        </w:rPr>
        <w:t xml:space="preserve">propias </w:t>
      </w:r>
      <w:r w:rsidR="003F5C8C" w:rsidRPr="00EC7E83">
        <w:rPr>
          <w:rFonts w:ascii="Arial" w:hAnsi="Arial" w:cs="Arial"/>
        </w:rPr>
        <w:t>de la Cátedra</w:t>
      </w:r>
      <w:r w:rsidRPr="00EC7E83">
        <w:rPr>
          <w:rFonts w:ascii="Arial" w:hAnsi="Arial" w:cs="Arial"/>
        </w:rPr>
        <w:t xml:space="preserve">, </w:t>
      </w:r>
      <w:r w:rsidR="003F5C8C" w:rsidRPr="00EC7E83">
        <w:rPr>
          <w:rFonts w:ascii="Arial" w:hAnsi="Arial" w:cs="Arial"/>
        </w:rPr>
        <w:t>quedando ésta y la UGR exentas de toda responsabilidad.</w:t>
      </w:r>
    </w:p>
    <w:p w:rsidR="00F716E4" w:rsidRDefault="00F716E4" w:rsidP="00354D79">
      <w:pPr>
        <w:spacing w:after="0"/>
        <w:ind w:left="720"/>
        <w:jc w:val="both"/>
        <w:rPr>
          <w:rFonts w:ascii="Arial" w:hAnsi="Arial" w:cs="Arial"/>
        </w:rPr>
      </w:pPr>
    </w:p>
    <w:p w:rsidR="00354D79" w:rsidRPr="00EC7E83" w:rsidRDefault="00354D79" w:rsidP="00354D79">
      <w:pPr>
        <w:spacing w:after="0"/>
        <w:ind w:left="720"/>
        <w:jc w:val="both"/>
        <w:rPr>
          <w:rFonts w:ascii="Arial" w:hAnsi="Arial" w:cs="Arial"/>
        </w:rPr>
      </w:pPr>
    </w:p>
    <w:p w:rsidR="00143DF6" w:rsidRPr="00EC7E83" w:rsidRDefault="004B4186" w:rsidP="00354D79">
      <w:pPr>
        <w:spacing w:after="0"/>
        <w:jc w:val="both"/>
        <w:rPr>
          <w:rFonts w:ascii="Arial" w:eastAsia="Arial Unicode MS" w:hAnsi="Arial" w:cs="Arial"/>
          <w:kern w:val="1"/>
          <w:lang w:eastAsia="hi-IN" w:bidi="hi-IN"/>
        </w:rPr>
      </w:pPr>
      <w:r w:rsidRPr="00EC7E83">
        <w:rPr>
          <w:rFonts w:ascii="Arial" w:eastAsia="Arial Unicode MS" w:hAnsi="Arial" w:cs="Arial"/>
          <w:b/>
          <w:kern w:val="1"/>
          <w:lang w:eastAsia="hi-IN" w:bidi="hi-IN"/>
        </w:rPr>
        <w:t>SEXTO</w:t>
      </w:r>
      <w:r w:rsidRPr="00EC7E83">
        <w:rPr>
          <w:rFonts w:ascii="Arial" w:eastAsia="Arial Unicode MS" w:hAnsi="Arial" w:cs="Arial"/>
          <w:kern w:val="1"/>
          <w:lang w:eastAsia="hi-IN" w:bidi="hi-IN"/>
        </w:rPr>
        <w:t>. INFRAESTRUCTURA</w:t>
      </w:r>
    </w:p>
    <w:p w:rsidR="00A872F5" w:rsidRPr="00EC7E83" w:rsidRDefault="00A872F5" w:rsidP="00354D79">
      <w:pPr>
        <w:pStyle w:val="Textoindependiente"/>
        <w:numPr>
          <w:ilvl w:val="0"/>
          <w:numId w:val="26"/>
        </w:numPr>
        <w:spacing w:line="276" w:lineRule="auto"/>
        <w:jc w:val="both"/>
        <w:rPr>
          <w:spacing w:val="-4"/>
        </w:rPr>
      </w:pPr>
      <w:r w:rsidRPr="00EC7E83">
        <w:t>La Cátedra</w:t>
      </w:r>
      <w:r w:rsidR="00D11053">
        <w:t xml:space="preserve"> </w:t>
      </w:r>
      <w:r w:rsidRPr="00EC7E83">
        <w:rPr>
          <w:spacing w:val="-4"/>
        </w:rPr>
        <w:t xml:space="preserve">podrá </w:t>
      </w:r>
      <w:r w:rsidRPr="00EC7E83">
        <w:rPr>
          <w:spacing w:val="-3"/>
        </w:rPr>
        <w:t xml:space="preserve">contar </w:t>
      </w:r>
      <w:r w:rsidRPr="00EC7E83">
        <w:t xml:space="preserve">con </w:t>
      </w:r>
      <w:r w:rsidRPr="00EC7E83">
        <w:rPr>
          <w:spacing w:val="-4"/>
        </w:rPr>
        <w:t xml:space="preserve">equipamiento </w:t>
      </w:r>
      <w:r w:rsidRPr="00EC7E83">
        <w:rPr>
          <w:spacing w:val="-3"/>
        </w:rPr>
        <w:t xml:space="preserve">propio de la </w:t>
      </w:r>
      <w:r w:rsidRPr="00EC7E83">
        <w:rPr>
          <w:spacing w:val="-5"/>
        </w:rPr>
        <w:t xml:space="preserve">Universidad </w:t>
      </w:r>
      <w:r w:rsidRPr="00EC7E83">
        <w:t xml:space="preserve">o </w:t>
      </w:r>
      <w:r w:rsidRPr="00EC7E83">
        <w:rPr>
          <w:spacing w:val="-3"/>
        </w:rPr>
        <w:t xml:space="preserve">de </w:t>
      </w:r>
      <w:r w:rsidR="00A83DB2">
        <w:rPr>
          <w:spacing w:val="-3"/>
        </w:rPr>
        <w:t>l</w:t>
      </w:r>
      <w:r w:rsidR="00A83DB2" w:rsidRPr="00A83DB2">
        <w:rPr>
          <w:spacing w:val="-3"/>
        </w:rPr>
        <w:t xml:space="preserve">a </w:t>
      </w:r>
      <w:r w:rsidR="00CC1989" w:rsidRPr="00CC1989">
        <w:rPr>
          <w:color w:val="FF0000"/>
          <w:spacing w:val="-3"/>
        </w:rPr>
        <w:t xml:space="preserve">empresa/fundación/asociación/entidad </w:t>
      </w:r>
      <w:r w:rsidRPr="00EC7E83">
        <w:rPr>
          <w:spacing w:val="-4"/>
        </w:rPr>
        <w:t xml:space="preserve">destinado </w:t>
      </w:r>
      <w:r w:rsidRPr="00EC7E83">
        <w:rPr>
          <w:spacing w:val="-3"/>
        </w:rPr>
        <w:t xml:space="preserve">al desarrollo de </w:t>
      </w:r>
      <w:r w:rsidRPr="00EC7E83">
        <w:t xml:space="preserve">sus </w:t>
      </w:r>
      <w:r w:rsidRPr="00EC7E83">
        <w:rPr>
          <w:spacing w:val="-4"/>
        </w:rPr>
        <w:t xml:space="preserve">actividades, </w:t>
      </w:r>
      <w:r w:rsidRPr="00EC7E83">
        <w:t xml:space="preserve">así como </w:t>
      </w:r>
      <w:r w:rsidRPr="00EC7E83">
        <w:rPr>
          <w:spacing w:val="-3"/>
        </w:rPr>
        <w:t xml:space="preserve">otros </w:t>
      </w:r>
      <w:r w:rsidRPr="00EC7E83">
        <w:rPr>
          <w:spacing w:val="-5"/>
        </w:rPr>
        <w:t xml:space="preserve">equipos adquiridos </w:t>
      </w:r>
      <w:r w:rsidRPr="00EC7E83">
        <w:rPr>
          <w:i/>
          <w:spacing w:val="-3"/>
        </w:rPr>
        <w:t xml:space="preserve">ad </w:t>
      </w:r>
      <w:r w:rsidRPr="00EC7E83">
        <w:rPr>
          <w:i/>
          <w:spacing w:val="-4"/>
        </w:rPr>
        <w:t xml:space="preserve">hoc </w:t>
      </w:r>
      <w:r w:rsidRPr="00EC7E83">
        <w:rPr>
          <w:spacing w:val="-4"/>
        </w:rPr>
        <w:t xml:space="preserve">por </w:t>
      </w:r>
      <w:r w:rsidRPr="00EC7E83">
        <w:rPr>
          <w:spacing w:val="-3"/>
        </w:rPr>
        <w:t>la Cátedra</w:t>
      </w:r>
      <w:r w:rsidRPr="00EC7E83">
        <w:rPr>
          <w:spacing w:val="-7"/>
        </w:rPr>
        <w:t xml:space="preserve">. </w:t>
      </w:r>
      <w:r w:rsidRPr="00EC7E83">
        <w:t xml:space="preserve">En </w:t>
      </w:r>
      <w:r w:rsidRPr="00EC7E83">
        <w:rPr>
          <w:spacing w:val="-5"/>
        </w:rPr>
        <w:t xml:space="preserve">todos </w:t>
      </w:r>
      <w:r w:rsidRPr="00EC7E83">
        <w:rPr>
          <w:spacing w:val="-4"/>
        </w:rPr>
        <w:t xml:space="preserve">los </w:t>
      </w:r>
      <w:r w:rsidRPr="00EC7E83">
        <w:t xml:space="preserve">casos, </w:t>
      </w:r>
      <w:r w:rsidRPr="00EC7E83">
        <w:rPr>
          <w:spacing w:val="-3"/>
        </w:rPr>
        <w:t xml:space="preserve">el material </w:t>
      </w:r>
      <w:r w:rsidRPr="00EC7E83">
        <w:t xml:space="preserve">será </w:t>
      </w:r>
      <w:r w:rsidRPr="00EC7E83">
        <w:rPr>
          <w:spacing w:val="-4"/>
        </w:rPr>
        <w:t xml:space="preserve">oportunamente </w:t>
      </w:r>
      <w:r w:rsidRPr="00EC7E83">
        <w:rPr>
          <w:spacing w:val="-5"/>
        </w:rPr>
        <w:t xml:space="preserve">inventariado </w:t>
      </w:r>
      <w:r w:rsidRPr="00EC7E83">
        <w:t xml:space="preserve">con </w:t>
      </w:r>
      <w:r w:rsidRPr="00EC7E83">
        <w:rPr>
          <w:spacing w:val="-3"/>
        </w:rPr>
        <w:t xml:space="preserve">indicación expresa de </w:t>
      </w:r>
      <w:r w:rsidRPr="00EC7E83">
        <w:rPr>
          <w:spacing w:val="3"/>
        </w:rPr>
        <w:t xml:space="preserve">su </w:t>
      </w:r>
      <w:r w:rsidRPr="00EC7E83">
        <w:t xml:space="preserve">adscripción a </w:t>
      </w:r>
      <w:r w:rsidRPr="00EC7E83">
        <w:rPr>
          <w:spacing w:val="-3"/>
        </w:rPr>
        <w:t xml:space="preserve">la </w:t>
      </w:r>
      <w:r w:rsidRPr="00EC7E83">
        <w:rPr>
          <w:spacing w:val="-5"/>
        </w:rPr>
        <w:t xml:space="preserve">Universidad </w:t>
      </w:r>
      <w:r w:rsidRPr="00EC7E83">
        <w:t xml:space="preserve">o </w:t>
      </w:r>
      <w:r w:rsidRPr="00EC7E83">
        <w:rPr>
          <w:spacing w:val="-3"/>
        </w:rPr>
        <w:t xml:space="preserve">a </w:t>
      </w:r>
      <w:r w:rsidR="00A83DB2" w:rsidRPr="00A83DB2">
        <w:rPr>
          <w:spacing w:val="-3"/>
        </w:rPr>
        <w:t xml:space="preserve">la </w:t>
      </w:r>
      <w:r w:rsidR="00CC1989" w:rsidRPr="00CC1989">
        <w:rPr>
          <w:color w:val="FF0000"/>
          <w:spacing w:val="-3"/>
        </w:rPr>
        <w:t>empresa/fundación/asociación/entidad</w:t>
      </w:r>
      <w:r w:rsidRPr="00EC7E83">
        <w:rPr>
          <w:spacing w:val="-3"/>
        </w:rPr>
        <w:t>.</w:t>
      </w:r>
    </w:p>
    <w:p w:rsidR="00A872F5" w:rsidRPr="00EC7E83" w:rsidRDefault="00CC1989" w:rsidP="00354D79">
      <w:pPr>
        <w:numPr>
          <w:ilvl w:val="0"/>
          <w:numId w:val="26"/>
        </w:numPr>
        <w:spacing w:after="0"/>
        <w:jc w:val="both"/>
        <w:rPr>
          <w:rFonts w:ascii="Arial" w:hAnsi="Arial" w:cs="Arial"/>
        </w:rPr>
      </w:pPr>
      <w:r>
        <w:rPr>
          <w:rFonts w:ascii="Arial" w:hAnsi="Arial" w:cs="Arial"/>
        </w:rPr>
        <w:t xml:space="preserve">La Cátedra estará abierta a la </w:t>
      </w:r>
      <w:r w:rsidR="00A872F5" w:rsidRPr="00EC7E83">
        <w:rPr>
          <w:rFonts w:ascii="Arial" w:hAnsi="Arial" w:cs="Arial"/>
        </w:rPr>
        <w:t>participación de los órganos y miembros de la Uni</w:t>
      </w:r>
      <w:r>
        <w:rPr>
          <w:rFonts w:ascii="Arial" w:hAnsi="Arial" w:cs="Arial"/>
        </w:rPr>
        <w:t xml:space="preserve">versidad que estén interesados; su sede, no obstante, </w:t>
      </w:r>
      <w:r w:rsidR="00A872F5" w:rsidRPr="00EC7E83">
        <w:rPr>
          <w:rFonts w:ascii="Arial" w:hAnsi="Arial" w:cs="Arial"/>
        </w:rPr>
        <w:t xml:space="preserve">estará en la </w:t>
      </w:r>
      <w:r w:rsidR="00A872F5" w:rsidRPr="00A83DB2">
        <w:rPr>
          <w:rFonts w:ascii="Arial" w:hAnsi="Arial" w:cs="Arial"/>
          <w:color w:val="FF0000"/>
        </w:rPr>
        <w:t>Facultad</w:t>
      </w:r>
      <w:r w:rsidR="00A83DB2" w:rsidRPr="00A83DB2">
        <w:rPr>
          <w:rFonts w:ascii="Arial" w:hAnsi="Arial" w:cs="Arial"/>
          <w:color w:val="FF0000"/>
        </w:rPr>
        <w:t>/Centro/EETS</w:t>
      </w:r>
      <w:r w:rsidR="00A872F5" w:rsidRPr="00A83DB2">
        <w:rPr>
          <w:rFonts w:ascii="Arial" w:hAnsi="Arial" w:cs="Arial"/>
          <w:color w:val="FF0000"/>
        </w:rPr>
        <w:t xml:space="preserve"> de </w:t>
      </w:r>
      <w:r w:rsidR="00A83DB2" w:rsidRPr="00A83DB2">
        <w:rPr>
          <w:rFonts w:ascii="Arial" w:hAnsi="Arial" w:cs="Arial"/>
          <w:color w:val="FF0000"/>
        </w:rPr>
        <w:t>_____</w:t>
      </w:r>
      <w:r w:rsidR="0063331D">
        <w:rPr>
          <w:rFonts w:ascii="Arial" w:hAnsi="Arial" w:cs="Arial"/>
        </w:rPr>
        <w:t>;</w:t>
      </w:r>
      <w:r w:rsidR="00A872F5" w:rsidRPr="00EC7E83">
        <w:rPr>
          <w:rFonts w:ascii="Arial" w:hAnsi="Arial" w:cs="Arial"/>
        </w:rPr>
        <w:t xml:space="preserve"> sin perjuicio de que las actividades objeto</w:t>
      </w:r>
      <w:r w:rsidR="0063331D">
        <w:rPr>
          <w:rFonts w:ascii="Arial" w:hAnsi="Arial" w:cs="Arial"/>
        </w:rPr>
        <w:t xml:space="preserve"> del presente C</w:t>
      </w:r>
      <w:r w:rsidR="00A872F5" w:rsidRPr="00EC7E83">
        <w:rPr>
          <w:rFonts w:ascii="Arial" w:hAnsi="Arial" w:cs="Arial"/>
        </w:rPr>
        <w:t xml:space="preserve">onvenio puedan realizarse en las instalaciones propias de la </w:t>
      </w:r>
      <w:r w:rsidR="00C53044">
        <w:rPr>
          <w:rFonts w:ascii="Arial" w:hAnsi="Arial" w:cs="Arial"/>
        </w:rPr>
        <w:t>UGR</w:t>
      </w:r>
      <w:r w:rsidR="00A872F5" w:rsidRPr="00EC7E83">
        <w:rPr>
          <w:rFonts w:ascii="Arial" w:hAnsi="Arial" w:cs="Arial"/>
        </w:rPr>
        <w:t xml:space="preserve">, de </w:t>
      </w:r>
      <w:r w:rsidR="00A83DB2" w:rsidRPr="00A83DB2">
        <w:rPr>
          <w:rFonts w:ascii="Arial" w:hAnsi="Arial" w:cs="Arial"/>
        </w:rPr>
        <w:t xml:space="preserve">la </w:t>
      </w:r>
      <w:r w:rsidRPr="00CC1989">
        <w:rPr>
          <w:rFonts w:ascii="Arial" w:hAnsi="Arial" w:cs="Arial"/>
          <w:color w:val="FF0000"/>
        </w:rPr>
        <w:t>empresa/fundación/asociación/entidad</w:t>
      </w:r>
      <w:r w:rsidR="00A872F5" w:rsidRPr="00EC7E83">
        <w:rPr>
          <w:rFonts w:ascii="Arial" w:hAnsi="Arial" w:cs="Arial"/>
        </w:rPr>
        <w:t xml:space="preserve">, o en </w:t>
      </w:r>
      <w:r w:rsidR="00B40F7B">
        <w:rPr>
          <w:rFonts w:ascii="Arial" w:hAnsi="Arial" w:cs="Arial"/>
        </w:rPr>
        <w:t>otro espacio que se determine</w:t>
      </w:r>
      <w:r w:rsidR="00A872F5" w:rsidRPr="00EC7E83">
        <w:rPr>
          <w:rFonts w:ascii="Arial" w:hAnsi="Arial" w:cs="Arial"/>
        </w:rPr>
        <w:t xml:space="preserve">, siempre </w:t>
      </w:r>
      <w:r w:rsidR="00B40F7B">
        <w:rPr>
          <w:rFonts w:ascii="Arial" w:hAnsi="Arial" w:cs="Arial"/>
        </w:rPr>
        <w:t xml:space="preserve">de </w:t>
      </w:r>
      <w:r w:rsidR="00A872F5" w:rsidRPr="00EC7E83">
        <w:rPr>
          <w:rFonts w:ascii="Arial" w:hAnsi="Arial" w:cs="Arial"/>
        </w:rPr>
        <w:t xml:space="preserve">común acuerdo escrito por ambas </w:t>
      </w:r>
      <w:r w:rsidR="00A83DB2">
        <w:rPr>
          <w:rFonts w:ascii="Arial" w:hAnsi="Arial" w:cs="Arial"/>
        </w:rPr>
        <w:t>entidades</w:t>
      </w:r>
      <w:r w:rsidR="00A872F5" w:rsidRPr="00EC7E83">
        <w:rPr>
          <w:rFonts w:ascii="Arial" w:hAnsi="Arial" w:cs="Arial"/>
        </w:rPr>
        <w:t>.</w:t>
      </w:r>
    </w:p>
    <w:p w:rsidR="00F716E4" w:rsidRDefault="00F716E4" w:rsidP="00354D79">
      <w:pPr>
        <w:spacing w:after="0"/>
        <w:jc w:val="both"/>
        <w:rPr>
          <w:rFonts w:ascii="Arial" w:hAnsi="Arial" w:cs="Arial"/>
        </w:rPr>
      </w:pPr>
    </w:p>
    <w:p w:rsidR="00354D79" w:rsidRPr="00EC7E83" w:rsidRDefault="00354D79" w:rsidP="00354D79">
      <w:pPr>
        <w:spacing w:after="0"/>
        <w:jc w:val="both"/>
        <w:rPr>
          <w:rFonts w:ascii="Arial" w:hAnsi="Arial" w:cs="Arial"/>
        </w:rPr>
      </w:pPr>
    </w:p>
    <w:p w:rsidR="0015487F" w:rsidRPr="00EC7E83" w:rsidRDefault="00D75DB2" w:rsidP="00354D79">
      <w:pPr>
        <w:spacing w:after="0"/>
        <w:jc w:val="both"/>
        <w:rPr>
          <w:rFonts w:ascii="Arial" w:hAnsi="Arial" w:cs="Arial"/>
        </w:rPr>
      </w:pPr>
      <w:r w:rsidRPr="00EC7E83">
        <w:rPr>
          <w:rFonts w:ascii="Arial" w:hAnsi="Arial" w:cs="Arial"/>
          <w:b/>
        </w:rPr>
        <w:t>SÉPTIMO.</w:t>
      </w:r>
      <w:r w:rsidR="00A83DB2">
        <w:rPr>
          <w:rFonts w:ascii="Arial" w:hAnsi="Arial" w:cs="Arial"/>
          <w:b/>
        </w:rPr>
        <w:t xml:space="preserve"> </w:t>
      </w:r>
      <w:r w:rsidR="0015487F" w:rsidRPr="00EC7E83">
        <w:rPr>
          <w:rFonts w:ascii="Arial" w:hAnsi="Arial" w:cs="Arial"/>
        </w:rPr>
        <w:t>VIGENCIA</w:t>
      </w:r>
    </w:p>
    <w:p w:rsidR="00A872F5" w:rsidRPr="00EC7E83" w:rsidRDefault="00A872F5" w:rsidP="00B94078">
      <w:pPr>
        <w:pStyle w:val="Textoindependiente"/>
        <w:numPr>
          <w:ilvl w:val="0"/>
          <w:numId w:val="27"/>
        </w:numPr>
        <w:spacing w:line="276" w:lineRule="auto"/>
        <w:jc w:val="both"/>
      </w:pPr>
      <w:r w:rsidRPr="00EC7E83">
        <w:t xml:space="preserve">El </w:t>
      </w:r>
      <w:r w:rsidRPr="00EC7E83">
        <w:rPr>
          <w:spacing w:val="-3"/>
        </w:rPr>
        <w:t xml:space="preserve">presente </w:t>
      </w:r>
      <w:r w:rsidRPr="00EC7E83">
        <w:rPr>
          <w:spacing w:val="-5"/>
        </w:rPr>
        <w:t xml:space="preserve">Convenio </w:t>
      </w:r>
      <w:r w:rsidR="00B94078" w:rsidRPr="00B94078">
        <w:rPr>
          <w:spacing w:val="-3"/>
        </w:rPr>
        <w:t>entrará en vigor en la última fecha en que se firme este documento</w:t>
      </w:r>
      <w:r w:rsidRPr="00EC7E83">
        <w:t xml:space="preserve"> y </w:t>
      </w:r>
      <w:r w:rsidRPr="00EC7E83">
        <w:rPr>
          <w:spacing w:val="-4"/>
        </w:rPr>
        <w:t xml:space="preserve">tendrá una vigencia </w:t>
      </w:r>
      <w:r w:rsidRPr="00EC7E83">
        <w:rPr>
          <w:spacing w:val="-3"/>
        </w:rPr>
        <w:t xml:space="preserve">de </w:t>
      </w:r>
      <w:r w:rsidRPr="00EC7E83">
        <w:rPr>
          <w:spacing w:val="-5"/>
        </w:rPr>
        <w:t xml:space="preserve">dos años naturales, </w:t>
      </w:r>
      <w:r w:rsidRPr="00EC7E83">
        <w:t xml:space="preserve">momento </w:t>
      </w:r>
      <w:r w:rsidRPr="00EC7E83">
        <w:rPr>
          <w:spacing w:val="-3"/>
        </w:rPr>
        <w:t xml:space="preserve">en el </w:t>
      </w:r>
      <w:r w:rsidRPr="00EC7E83">
        <w:t xml:space="preserve">cual </w:t>
      </w:r>
      <w:r w:rsidRPr="00EC7E83">
        <w:rPr>
          <w:spacing w:val="-4"/>
        </w:rPr>
        <w:t xml:space="preserve">las </w:t>
      </w:r>
      <w:r w:rsidRPr="00EC7E83">
        <w:rPr>
          <w:spacing w:val="-5"/>
        </w:rPr>
        <w:t xml:space="preserve">obligaciones </w:t>
      </w:r>
      <w:r w:rsidRPr="00EC7E83">
        <w:rPr>
          <w:spacing w:val="-3"/>
        </w:rPr>
        <w:t xml:space="preserve">de ambas Partes </w:t>
      </w:r>
      <w:r w:rsidRPr="00EC7E83">
        <w:rPr>
          <w:spacing w:val="3"/>
        </w:rPr>
        <w:t xml:space="preserve">se </w:t>
      </w:r>
      <w:r w:rsidRPr="00EC7E83">
        <w:rPr>
          <w:spacing w:val="-3"/>
        </w:rPr>
        <w:t xml:space="preserve">considerarán cumplidas, no </w:t>
      </w:r>
      <w:r w:rsidRPr="00EC7E83">
        <w:rPr>
          <w:spacing w:val="-4"/>
        </w:rPr>
        <w:t xml:space="preserve">ostentando </w:t>
      </w:r>
      <w:r w:rsidRPr="00EC7E83">
        <w:rPr>
          <w:spacing w:val="-5"/>
        </w:rPr>
        <w:t xml:space="preserve">ninguna </w:t>
      </w:r>
      <w:r w:rsidRPr="00EC7E83">
        <w:rPr>
          <w:spacing w:val="-3"/>
        </w:rPr>
        <w:t xml:space="preserve">de </w:t>
      </w:r>
      <w:r w:rsidRPr="00EC7E83">
        <w:rPr>
          <w:spacing w:val="-4"/>
        </w:rPr>
        <w:t xml:space="preserve">las </w:t>
      </w:r>
      <w:r w:rsidRPr="00EC7E83">
        <w:rPr>
          <w:spacing w:val="-3"/>
        </w:rPr>
        <w:t xml:space="preserve">Partes </w:t>
      </w:r>
      <w:r w:rsidRPr="00EC7E83">
        <w:rPr>
          <w:spacing w:val="-4"/>
        </w:rPr>
        <w:t xml:space="preserve">obligación adicional </w:t>
      </w:r>
      <w:r w:rsidRPr="00EC7E83">
        <w:rPr>
          <w:spacing w:val="-5"/>
        </w:rPr>
        <w:t xml:space="preserve">alguna </w:t>
      </w:r>
      <w:r w:rsidRPr="00EC7E83">
        <w:t xml:space="preserve">con </w:t>
      </w:r>
      <w:r w:rsidRPr="00EC7E83">
        <w:rPr>
          <w:spacing w:val="-3"/>
        </w:rPr>
        <w:t>la otra.</w:t>
      </w:r>
    </w:p>
    <w:p w:rsidR="00A872F5" w:rsidRPr="00EC7E83" w:rsidRDefault="00A872F5" w:rsidP="00354D79">
      <w:pPr>
        <w:pStyle w:val="Textoindependiente"/>
        <w:numPr>
          <w:ilvl w:val="0"/>
          <w:numId w:val="27"/>
        </w:numPr>
        <w:spacing w:line="276" w:lineRule="auto"/>
        <w:jc w:val="both"/>
      </w:pPr>
      <w:r w:rsidRPr="00EC7E83">
        <w:t>Sin perjuicio de lo anterior, este Convenio podrá ser prorrogado por consentimiento mutuo previo y escrito de ambas Partes, siempre que la memoria de resultados así lo aconseje y exista consignación presupuestaria.</w:t>
      </w:r>
    </w:p>
    <w:p w:rsidR="00F716E4" w:rsidRDefault="00F716E4" w:rsidP="00354D79">
      <w:pPr>
        <w:spacing w:after="0"/>
        <w:jc w:val="both"/>
        <w:rPr>
          <w:rFonts w:ascii="Arial" w:hAnsi="Arial" w:cs="Arial"/>
        </w:rPr>
      </w:pPr>
    </w:p>
    <w:p w:rsidR="00354D79" w:rsidRPr="00EC7E83" w:rsidRDefault="00354D79" w:rsidP="00354D79">
      <w:pPr>
        <w:spacing w:after="0"/>
        <w:jc w:val="both"/>
        <w:rPr>
          <w:rFonts w:ascii="Arial" w:hAnsi="Arial" w:cs="Arial"/>
        </w:rPr>
      </w:pPr>
    </w:p>
    <w:p w:rsidR="00A15287" w:rsidRPr="00EC7E83" w:rsidRDefault="00E12CA2" w:rsidP="00354D79">
      <w:pPr>
        <w:spacing w:after="0"/>
        <w:jc w:val="both"/>
        <w:rPr>
          <w:rFonts w:ascii="Arial" w:hAnsi="Arial" w:cs="Arial"/>
        </w:rPr>
      </w:pPr>
      <w:r w:rsidRPr="00EC7E83">
        <w:rPr>
          <w:rFonts w:ascii="Arial" w:hAnsi="Arial" w:cs="Arial"/>
          <w:b/>
        </w:rPr>
        <w:t>OCTAVO.</w:t>
      </w:r>
      <w:r w:rsidR="001F20BC">
        <w:rPr>
          <w:rFonts w:ascii="Arial" w:hAnsi="Arial" w:cs="Arial"/>
          <w:b/>
        </w:rPr>
        <w:t xml:space="preserve"> </w:t>
      </w:r>
      <w:r w:rsidR="00A15287" w:rsidRPr="00EC7E83">
        <w:rPr>
          <w:rFonts w:ascii="Arial" w:hAnsi="Arial" w:cs="Arial"/>
        </w:rPr>
        <w:t>FINANCIACIÓN</w:t>
      </w:r>
    </w:p>
    <w:p w:rsidR="00454BF9" w:rsidRPr="00EC7E83" w:rsidRDefault="00A83DB2" w:rsidP="00354D79">
      <w:pPr>
        <w:numPr>
          <w:ilvl w:val="0"/>
          <w:numId w:val="28"/>
        </w:numPr>
        <w:spacing w:after="0"/>
        <w:jc w:val="both"/>
        <w:rPr>
          <w:rFonts w:ascii="Arial" w:hAnsi="Arial" w:cs="Arial"/>
        </w:rPr>
      </w:pPr>
      <w:r w:rsidRPr="00CC1989">
        <w:rPr>
          <w:rFonts w:ascii="Arial" w:hAnsi="Arial" w:cs="Arial"/>
        </w:rPr>
        <w:t xml:space="preserve">La </w:t>
      </w:r>
      <w:r w:rsidR="00CC1989" w:rsidRPr="00CC1989">
        <w:rPr>
          <w:rFonts w:ascii="Arial" w:hAnsi="Arial" w:cs="Arial"/>
          <w:color w:val="FF0000"/>
        </w:rPr>
        <w:t xml:space="preserve">empresa/fundación/asociación/entidad </w:t>
      </w:r>
      <w:r w:rsidR="0015487F" w:rsidRPr="00EC7E83">
        <w:rPr>
          <w:rFonts w:ascii="Arial" w:hAnsi="Arial" w:cs="Arial"/>
        </w:rPr>
        <w:t xml:space="preserve">financiará la Cátedra con </w:t>
      </w:r>
      <w:r w:rsidRPr="00A83DB2">
        <w:rPr>
          <w:rFonts w:ascii="Arial" w:hAnsi="Arial" w:cs="Arial"/>
          <w:color w:val="FF0000"/>
        </w:rPr>
        <w:t>______</w:t>
      </w:r>
      <w:r w:rsidR="00884653" w:rsidRPr="00B3195B">
        <w:rPr>
          <w:rFonts w:ascii="Arial" w:hAnsi="Arial" w:cs="Arial"/>
        </w:rPr>
        <w:t xml:space="preserve"> € </w:t>
      </w:r>
      <w:r w:rsidR="00E12CA2" w:rsidRPr="00B3195B">
        <w:rPr>
          <w:rFonts w:ascii="Arial" w:hAnsi="Arial" w:cs="Arial"/>
        </w:rPr>
        <w:t>anuales</w:t>
      </w:r>
      <w:r w:rsidR="00454BF9" w:rsidRPr="00B3195B">
        <w:rPr>
          <w:rFonts w:ascii="Arial" w:hAnsi="Arial" w:cs="Arial"/>
        </w:rPr>
        <w:t>,</w:t>
      </w:r>
      <w:r w:rsidR="00454BF9" w:rsidRPr="00EC7E83">
        <w:rPr>
          <w:rFonts w:ascii="Arial" w:hAnsi="Arial" w:cs="Arial"/>
        </w:rPr>
        <w:t xml:space="preserve"> por cada año de vigencia del acuerdo, incluidas las prórrogas</w:t>
      </w:r>
      <w:r w:rsidR="00E12CA2" w:rsidRPr="00EC7E83">
        <w:rPr>
          <w:rFonts w:ascii="Arial" w:hAnsi="Arial" w:cs="Arial"/>
          <w:i/>
        </w:rPr>
        <w:t>.</w:t>
      </w:r>
    </w:p>
    <w:p w:rsidR="004862B0" w:rsidRPr="00EC7E83" w:rsidRDefault="00454BF9" w:rsidP="00354D79">
      <w:pPr>
        <w:numPr>
          <w:ilvl w:val="0"/>
          <w:numId w:val="28"/>
        </w:numPr>
        <w:spacing w:after="0"/>
        <w:jc w:val="both"/>
        <w:rPr>
          <w:rFonts w:ascii="Arial" w:hAnsi="Arial" w:cs="Arial"/>
        </w:rPr>
      </w:pPr>
      <w:r w:rsidRPr="00EC7E83">
        <w:rPr>
          <w:rFonts w:ascii="Arial" w:hAnsi="Arial" w:cs="Arial"/>
        </w:rPr>
        <w:lastRenderedPageBreak/>
        <w:t xml:space="preserve">El abono por </w:t>
      </w:r>
      <w:r w:rsidR="00A83DB2" w:rsidRPr="00A83DB2">
        <w:rPr>
          <w:rFonts w:ascii="Arial" w:hAnsi="Arial" w:cs="Arial"/>
        </w:rPr>
        <w:t xml:space="preserve">la </w:t>
      </w:r>
      <w:r w:rsidR="00CC1989" w:rsidRPr="00CC1989">
        <w:rPr>
          <w:rFonts w:ascii="Arial" w:hAnsi="Arial" w:cs="Arial"/>
          <w:color w:val="FF0000"/>
        </w:rPr>
        <w:t xml:space="preserve">empresa/fundación/asociación/entidad </w:t>
      </w:r>
      <w:r w:rsidRPr="00EC7E83">
        <w:rPr>
          <w:rFonts w:ascii="Arial" w:hAnsi="Arial" w:cs="Arial"/>
        </w:rPr>
        <w:t xml:space="preserve">de la cantidad </w:t>
      </w:r>
      <w:r w:rsidR="00A82581" w:rsidRPr="00EC7E83">
        <w:rPr>
          <w:rFonts w:ascii="Arial" w:hAnsi="Arial" w:cs="Arial"/>
        </w:rPr>
        <w:t>citada</w:t>
      </w:r>
      <w:r w:rsidRPr="00EC7E83">
        <w:rPr>
          <w:rFonts w:ascii="Arial" w:hAnsi="Arial" w:cs="Arial"/>
        </w:rPr>
        <w:t xml:space="preserve"> se realizará dentro de los 60 días naturales posteriores a la firma del Convenio mediante transferencia bancaria a la cuenta de la </w:t>
      </w:r>
      <w:r w:rsidR="00C53044">
        <w:rPr>
          <w:rFonts w:ascii="Arial" w:hAnsi="Arial" w:cs="Arial"/>
        </w:rPr>
        <w:t>UGR</w:t>
      </w:r>
      <w:r w:rsidR="0046095D" w:rsidRPr="00EC7E83">
        <w:rPr>
          <w:rStyle w:val="il"/>
          <w:rFonts w:ascii="Arial" w:hAnsi="Arial" w:cs="Arial"/>
          <w:shd w:val="clear" w:color="auto" w:fill="FFFFFF"/>
        </w:rPr>
        <w:t>ES48</w:t>
      </w:r>
      <w:r w:rsidR="0046095D" w:rsidRPr="00EC7E83">
        <w:rPr>
          <w:rStyle w:val="apple-converted-space"/>
          <w:rFonts w:ascii="Arial" w:hAnsi="Arial" w:cs="Arial"/>
          <w:shd w:val="clear" w:color="auto" w:fill="FFFFFF"/>
        </w:rPr>
        <w:t> </w:t>
      </w:r>
      <w:r w:rsidR="0046095D" w:rsidRPr="00EC7E83">
        <w:rPr>
          <w:rFonts w:ascii="Arial" w:hAnsi="Arial" w:cs="Arial"/>
          <w:shd w:val="clear" w:color="auto" w:fill="FFFFFF"/>
        </w:rPr>
        <w:t>0049/0004/95/2814499711.</w:t>
      </w:r>
    </w:p>
    <w:p w:rsidR="004862B0" w:rsidRPr="00EC7E83" w:rsidRDefault="004862B0" w:rsidP="00354D79">
      <w:pPr>
        <w:numPr>
          <w:ilvl w:val="0"/>
          <w:numId w:val="28"/>
        </w:numPr>
        <w:spacing w:after="0"/>
        <w:jc w:val="both"/>
        <w:rPr>
          <w:rFonts w:ascii="Arial" w:hAnsi="Arial" w:cs="Arial"/>
          <w:color w:val="FF0000"/>
        </w:rPr>
      </w:pPr>
      <w:r w:rsidRPr="00EC7E83">
        <w:rPr>
          <w:rFonts w:ascii="Arial" w:hAnsi="Arial" w:cs="Arial"/>
        </w:rPr>
        <w:t xml:space="preserve">La </w:t>
      </w:r>
      <w:r w:rsidR="00C53044">
        <w:rPr>
          <w:rFonts w:ascii="Arial" w:hAnsi="Arial" w:cs="Arial"/>
        </w:rPr>
        <w:t>UGR</w:t>
      </w:r>
      <w:r w:rsidR="000B576E">
        <w:rPr>
          <w:rFonts w:ascii="Arial" w:hAnsi="Arial" w:cs="Arial"/>
        </w:rPr>
        <w:t xml:space="preserve"> </w:t>
      </w:r>
      <w:r w:rsidRPr="00EC7E83">
        <w:rPr>
          <w:rFonts w:ascii="Arial" w:hAnsi="Arial" w:cs="Arial"/>
        </w:rPr>
        <w:t>ingresará el 10% de las cantidades abonadas cada año en concepto de compensación por la gestión y utilización de infraestructuras de la Universidad,  porcentaje que redundará en el apoyo a la finalidad de la Cátedra.</w:t>
      </w:r>
      <w:r w:rsidR="00A83DB2">
        <w:rPr>
          <w:rFonts w:ascii="Arial" w:hAnsi="Arial" w:cs="Arial"/>
        </w:rPr>
        <w:t xml:space="preserve"> </w:t>
      </w:r>
      <w:r w:rsidRPr="00EC7E83">
        <w:rPr>
          <w:rFonts w:ascii="Arial" w:hAnsi="Arial" w:cs="Arial"/>
        </w:rPr>
        <w:t>Estas cantidades tendrán la consideración de costes indirectos a efectos de lo dispuesto en el artículo 31.9 de la Ley 38/2003, de 17 de novie</w:t>
      </w:r>
      <w:r w:rsidR="005F266A" w:rsidRPr="00EC7E83">
        <w:rPr>
          <w:rFonts w:ascii="Arial" w:hAnsi="Arial" w:cs="Arial"/>
        </w:rPr>
        <w:t xml:space="preserve">mbre, General de Subvenciones. </w:t>
      </w:r>
    </w:p>
    <w:p w:rsidR="00E12CA2" w:rsidRPr="00EC7E83" w:rsidRDefault="00A15287" w:rsidP="00354D79">
      <w:pPr>
        <w:numPr>
          <w:ilvl w:val="0"/>
          <w:numId w:val="28"/>
        </w:numPr>
        <w:spacing w:after="0"/>
        <w:jc w:val="both"/>
        <w:rPr>
          <w:rFonts w:ascii="Arial" w:hAnsi="Arial" w:cs="Arial"/>
        </w:rPr>
      </w:pPr>
      <w:r w:rsidRPr="00EC7E83">
        <w:rPr>
          <w:rFonts w:ascii="Arial" w:hAnsi="Arial" w:cs="Arial"/>
        </w:rPr>
        <w:t xml:space="preserve">La cuantía de la aportación de </w:t>
      </w:r>
      <w:r w:rsidR="00A83DB2" w:rsidRPr="00A83DB2">
        <w:rPr>
          <w:rFonts w:ascii="Arial" w:hAnsi="Arial" w:cs="Arial"/>
        </w:rPr>
        <w:t xml:space="preserve">la </w:t>
      </w:r>
      <w:r w:rsidR="00CC1989" w:rsidRPr="00CC1989">
        <w:rPr>
          <w:rFonts w:ascii="Arial" w:hAnsi="Arial" w:cs="Arial"/>
          <w:color w:val="FF0000"/>
        </w:rPr>
        <w:t xml:space="preserve">empresa/fundación/asociación/entidad </w:t>
      </w:r>
      <w:r w:rsidR="00E12CA2" w:rsidRPr="00EC7E83">
        <w:rPr>
          <w:rFonts w:ascii="Arial" w:hAnsi="Arial" w:cs="Arial"/>
        </w:rPr>
        <w:t>p</w:t>
      </w:r>
      <w:r w:rsidRPr="00EC7E83">
        <w:rPr>
          <w:rFonts w:ascii="Arial" w:hAnsi="Arial" w:cs="Arial"/>
        </w:rPr>
        <w:t xml:space="preserve">odrá ser </w:t>
      </w:r>
      <w:r w:rsidR="00E12CA2" w:rsidRPr="00EC7E83">
        <w:rPr>
          <w:rFonts w:ascii="Arial" w:hAnsi="Arial" w:cs="Arial"/>
        </w:rPr>
        <w:t>revisa</w:t>
      </w:r>
      <w:r w:rsidR="0015487F" w:rsidRPr="00EC7E83">
        <w:rPr>
          <w:rFonts w:ascii="Arial" w:hAnsi="Arial" w:cs="Arial"/>
        </w:rPr>
        <w:t>da</w:t>
      </w:r>
      <w:r w:rsidR="00E12CA2" w:rsidRPr="00EC7E83">
        <w:rPr>
          <w:rFonts w:ascii="Arial" w:hAnsi="Arial" w:cs="Arial"/>
        </w:rPr>
        <w:t xml:space="preserve"> anualmente, en función del desarrollo de las activi</w:t>
      </w:r>
      <w:r w:rsidR="00AD79EA" w:rsidRPr="00EC7E83">
        <w:rPr>
          <w:rFonts w:ascii="Arial" w:hAnsi="Arial" w:cs="Arial"/>
        </w:rPr>
        <w:t>dades previstas en el presente C</w:t>
      </w:r>
      <w:r w:rsidR="00E12CA2" w:rsidRPr="00EC7E83">
        <w:rPr>
          <w:rFonts w:ascii="Arial" w:hAnsi="Arial" w:cs="Arial"/>
        </w:rPr>
        <w:t xml:space="preserve">onvenio y </w:t>
      </w:r>
      <w:r w:rsidR="0015487F" w:rsidRPr="00EC7E83">
        <w:rPr>
          <w:rFonts w:ascii="Arial" w:hAnsi="Arial" w:cs="Arial"/>
        </w:rPr>
        <w:t>d</w:t>
      </w:r>
      <w:r w:rsidR="00E12CA2" w:rsidRPr="00EC7E83">
        <w:rPr>
          <w:rFonts w:ascii="Arial" w:hAnsi="Arial" w:cs="Arial"/>
        </w:rPr>
        <w:t xml:space="preserve">el programa establecido por la </w:t>
      </w:r>
      <w:r w:rsidR="006B7597" w:rsidRPr="00EC7E83">
        <w:rPr>
          <w:rFonts w:ascii="Arial" w:hAnsi="Arial" w:cs="Arial"/>
        </w:rPr>
        <w:t>Comisión Mixta</w:t>
      </w:r>
      <w:r w:rsidR="00E12CA2" w:rsidRPr="00EC7E83">
        <w:rPr>
          <w:rFonts w:ascii="Arial" w:hAnsi="Arial" w:cs="Arial"/>
        </w:rPr>
        <w:t>.</w:t>
      </w:r>
    </w:p>
    <w:p w:rsidR="00884653" w:rsidRPr="00EC7E83" w:rsidRDefault="00884653" w:rsidP="00354D79">
      <w:pPr>
        <w:numPr>
          <w:ilvl w:val="0"/>
          <w:numId w:val="28"/>
        </w:numPr>
        <w:spacing w:after="0"/>
        <w:jc w:val="both"/>
        <w:rPr>
          <w:rFonts w:ascii="Arial" w:hAnsi="Arial" w:cs="Arial"/>
        </w:rPr>
      </w:pPr>
      <w:r w:rsidRPr="00EC7E83">
        <w:rPr>
          <w:rFonts w:ascii="Arial" w:hAnsi="Arial" w:cs="Arial"/>
        </w:rPr>
        <w:t>Las aportaciones se utilizarán para l</w:t>
      </w:r>
      <w:r w:rsidR="00A83DB2">
        <w:rPr>
          <w:rFonts w:ascii="Arial" w:hAnsi="Arial" w:cs="Arial"/>
        </w:rPr>
        <w:t>as actividades</w:t>
      </w:r>
      <w:r w:rsidRPr="00EC7E83">
        <w:rPr>
          <w:rFonts w:ascii="Arial" w:hAnsi="Arial" w:cs="Arial"/>
        </w:rPr>
        <w:t xml:space="preserve"> ac</w:t>
      </w:r>
      <w:r w:rsidR="00A872F5" w:rsidRPr="00EC7E83">
        <w:rPr>
          <w:rFonts w:ascii="Arial" w:hAnsi="Arial" w:cs="Arial"/>
        </w:rPr>
        <w:t>or</w:t>
      </w:r>
      <w:r w:rsidR="00A83DB2">
        <w:rPr>
          <w:rFonts w:ascii="Arial" w:hAnsi="Arial" w:cs="Arial"/>
        </w:rPr>
        <w:t>dada</w:t>
      </w:r>
      <w:r w:rsidRPr="00EC7E83">
        <w:rPr>
          <w:rFonts w:ascii="Arial" w:hAnsi="Arial" w:cs="Arial"/>
        </w:rPr>
        <w:t xml:space="preserve">s, así como para las diferentes colaboraciones de carácter docente y de divulgación y apoyo a las acciones aprobadas por </w:t>
      </w:r>
      <w:r w:rsidR="00EC7E83" w:rsidRPr="00EC7E83">
        <w:rPr>
          <w:rFonts w:ascii="Arial" w:hAnsi="Arial" w:cs="Arial"/>
        </w:rPr>
        <w:t>la Comisión Mixta</w:t>
      </w:r>
      <w:r w:rsidRPr="00EC7E83">
        <w:rPr>
          <w:rFonts w:ascii="Arial" w:hAnsi="Arial" w:cs="Arial"/>
        </w:rPr>
        <w:t xml:space="preserve"> en forma de Plan Anual de actividades</w:t>
      </w:r>
      <w:r w:rsidR="00D11053">
        <w:rPr>
          <w:rFonts w:ascii="Arial" w:hAnsi="Arial" w:cs="Arial"/>
        </w:rPr>
        <w:t>.</w:t>
      </w:r>
    </w:p>
    <w:p w:rsidR="00EF68EC" w:rsidRDefault="00EF68EC" w:rsidP="00354D79">
      <w:pPr>
        <w:numPr>
          <w:ilvl w:val="0"/>
          <w:numId w:val="28"/>
        </w:numPr>
        <w:spacing w:after="0"/>
        <w:jc w:val="both"/>
        <w:rPr>
          <w:rFonts w:ascii="Arial" w:hAnsi="Arial" w:cs="Arial"/>
        </w:rPr>
      </w:pPr>
      <w:r w:rsidRPr="00EC7E83">
        <w:rPr>
          <w:rFonts w:ascii="Arial" w:hAnsi="Arial" w:cs="Arial"/>
        </w:rPr>
        <w:t>Las actividades acordadas se desarrollarán y gestionarán por la Cátedra</w:t>
      </w:r>
      <w:r w:rsidR="00D11053" w:rsidRPr="00D11053">
        <w:rPr>
          <w:rFonts w:ascii="Arial" w:hAnsi="Arial" w:cs="Arial"/>
        </w:rPr>
        <w:t>, a través del correspondiente Centro de Gasto</w:t>
      </w:r>
      <w:r w:rsidR="00D11053">
        <w:rPr>
          <w:rFonts w:ascii="Arial" w:hAnsi="Arial" w:cs="Arial"/>
        </w:rPr>
        <w:t>,</w:t>
      </w:r>
      <w:r w:rsidRPr="00EC7E83">
        <w:rPr>
          <w:rFonts w:ascii="Arial" w:hAnsi="Arial" w:cs="Arial"/>
        </w:rPr>
        <w:t xml:space="preserve"> de conformidad con las normas presupuestales o contables de la UGR. </w:t>
      </w:r>
    </w:p>
    <w:p w:rsidR="00F716E4" w:rsidRDefault="00F716E4" w:rsidP="00354D79">
      <w:pPr>
        <w:spacing w:after="0"/>
        <w:jc w:val="both"/>
        <w:rPr>
          <w:rFonts w:ascii="Arial" w:hAnsi="Arial" w:cs="Arial"/>
        </w:rPr>
      </w:pPr>
    </w:p>
    <w:p w:rsidR="00354D79" w:rsidRDefault="00354D79" w:rsidP="00354D79">
      <w:pPr>
        <w:spacing w:after="0"/>
        <w:jc w:val="both"/>
        <w:rPr>
          <w:rFonts w:ascii="Arial" w:hAnsi="Arial" w:cs="Arial"/>
        </w:rPr>
      </w:pPr>
    </w:p>
    <w:p w:rsidR="00A15287" w:rsidRPr="00EC7E83" w:rsidRDefault="000150E5" w:rsidP="00354D79">
      <w:pPr>
        <w:spacing w:after="0"/>
        <w:jc w:val="both"/>
        <w:rPr>
          <w:rFonts w:ascii="Arial" w:hAnsi="Arial" w:cs="Arial"/>
        </w:rPr>
      </w:pPr>
      <w:r w:rsidRPr="00EC7E83">
        <w:rPr>
          <w:rFonts w:ascii="Arial" w:hAnsi="Arial" w:cs="Arial"/>
          <w:b/>
        </w:rPr>
        <w:t>NOVENO.</w:t>
      </w:r>
      <w:r w:rsidR="001F20BC">
        <w:rPr>
          <w:rFonts w:ascii="Arial" w:hAnsi="Arial" w:cs="Arial"/>
          <w:b/>
        </w:rPr>
        <w:t xml:space="preserve"> </w:t>
      </w:r>
      <w:r w:rsidR="00A15287" w:rsidRPr="00EC7E83">
        <w:rPr>
          <w:rFonts w:ascii="Arial" w:hAnsi="Arial" w:cs="Arial"/>
        </w:rPr>
        <w:t>PROPIEDAD INTELECTUAL</w:t>
      </w:r>
    </w:p>
    <w:p w:rsidR="00580D25" w:rsidRDefault="000150E5" w:rsidP="00354D79">
      <w:pPr>
        <w:numPr>
          <w:ilvl w:val="0"/>
          <w:numId w:val="34"/>
        </w:numPr>
        <w:spacing w:after="0"/>
        <w:jc w:val="both"/>
        <w:rPr>
          <w:rFonts w:ascii="Arial" w:hAnsi="Arial" w:cs="Arial"/>
        </w:rPr>
      </w:pPr>
      <w:r w:rsidRPr="00EC7E83">
        <w:rPr>
          <w:rFonts w:ascii="Arial" w:hAnsi="Arial" w:cs="Arial"/>
        </w:rPr>
        <w:t xml:space="preserve">La titularidad de los derechos de propiedad intelectual que se deriven de los resultados generados </w:t>
      </w:r>
      <w:r w:rsidR="00A15287" w:rsidRPr="00EC7E83">
        <w:rPr>
          <w:rFonts w:ascii="Arial" w:hAnsi="Arial" w:cs="Arial"/>
        </w:rPr>
        <w:t xml:space="preserve">en las </w:t>
      </w:r>
      <w:r w:rsidRPr="00EC7E83">
        <w:rPr>
          <w:rFonts w:ascii="Arial" w:hAnsi="Arial" w:cs="Arial"/>
        </w:rPr>
        <w:t>actividad</w:t>
      </w:r>
      <w:r w:rsidR="00A15287" w:rsidRPr="00EC7E83">
        <w:rPr>
          <w:rFonts w:ascii="Arial" w:hAnsi="Arial" w:cs="Arial"/>
        </w:rPr>
        <w:t>es</w:t>
      </w:r>
      <w:r w:rsidRPr="00EC7E83">
        <w:rPr>
          <w:rFonts w:ascii="Arial" w:hAnsi="Arial" w:cs="Arial"/>
        </w:rPr>
        <w:t xml:space="preserve"> de la Cátedra  corresponder</w:t>
      </w:r>
      <w:r w:rsidR="00955BA7" w:rsidRPr="00EC7E83">
        <w:rPr>
          <w:rFonts w:ascii="Arial" w:hAnsi="Arial" w:cs="Arial"/>
        </w:rPr>
        <w:t>á a la parte que lo</w:t>
      </w:r>
      <w:r w:rsidRPr="00EC7E83">
        <w:rPr>
          <w:rFonts w:ascii="Arial" w:hAnsi="Arial" w:cs="Arial"/>
        </w:rPr>
        <w:t>s g</w:t>
      </w:r>
      <w:r w:rsidR="00580D25">
        <w:rPr>
          <w:rFonts w:ascii="Arial" w:hAnsi="Arial" w:cs="Arial"/>
        </w:rPr>
        <w:t>enere.</w:t>
      </w:r>
    </w:p>
    <w:p w:rsidR="000150E5" w:rsidRPr="00EC7E83" w:rsidRDefault="000150E5" w:rsidP="00354D79">
      <w:pPr>
        <w:numPr>
          <w:ilvl w:val="0"/>
          <w:numId w:val="34"/>
        </w:numPr>
        <w:spacing w:after="0"/>
        <w:jc w:val="both"/>
        <w:rPr>
          <w:rFonts w:ascii="Arial" w:hAnsi="Arial" w:cs="Arial"/>
        </w:rPr>
      </w:pPr>
      <w:r w:rsidRPr="00EC7E83">
        <w:rPr>
          <w:rFonts w:ascii="Arial" w:hAnsi="Arial" w:cs="Arial"/>
        </w:rPr>
        <w:t>Si no se pud</w:t>
      </w:r>
      <w:r w:rsidR="00A15287" w:rsidRPr="00EC7E83">
        <w:rPr>
          <w:rFonts w:ascii="Arial" w:hAnsi="Arial" w:cs="Arial"/>
        </w:rPr>
        <w:t>iese</w:t>
      </w:r>
      <w:r w:rsidRPr="00EC7E83">
        <w:rPr>
          <w:rFonts w:ascii="Arial" w:hAnsi="Arial" w:cs="Arial"/>
        </w:rPr>
        <w:t xml:space="preserve"> delimitar la aportación de cada parte en estos resultados, los derechos de propiedad intelectual se repartirán equitativamente. A tal efecto, las partes debe</w:t>
      </w:r>
      <w:r w:rsidR="00B84B9F">
        <w:rPr>
          <w:rFonts w:ascii="Arial" w:hAnsi="Arial" w:cs="Arial"/>
        </w:rPr>
        <w:t>rá</w:t>
      </w:r>
      <w:r w:rsidRPr="00EC7E83">
        <w:rPr>
          <w:rFonts w:ascii="Arial" w:hAnsi="Arial" w:cs="Arial"/>
        </w:rPr>
        <w:t>n suscribir un contrato en el que se determinen las condiciones de explotación.</w:t>
      </w:r>
    </w:p>
    <w:p w:rsidR="00F716E4" w:rsidRDefault="00F716E4" w:rsidP="00354D79">
      <w:pPr>
        <w:spacing w:after="0"/>
        <w:jc w:val="both"/>
        <w:rPr>
          <w:rFonts w:ascii="Arial" w:hAnsi="Arial" w:cs="Arial"/>
        </w:rPr>
      </w:pPr>
    </w:p>
    <w:p w:rsidR="00354D79" w:rsidRPr="00EC7E83" w:rsidRDefault="00354D79" w:rsidP="00354D79">
      <w:pPr>
        <w:spacing w:after="0"/>
        <w:jc w:val="both"/>
        <w:rPr>
          <w:rFonts w:ascii="Arial" w:hAnsi="Arial" w:cs="Arial"/>
        </w:rPr>
      </w:pPr>
    </w:p>
    <w:p w:rsidR="00A15287" w:rsidRPr="00EC7E83" w:rsidRDefault="000150E5" w:rsidP="00354D79">
      <w:pPr>
        <w:spacing w:after="0"/>
        <w:jc w:val="both"/>
        <w:rPr>
          <w:rFonts w:ascii="Arial" w:hAnsi="Arial" w:cs="Arial"/>
          <w:b/>
        </w:rPr>
      </w:pPr>
      <w:r w:rsidRPr="00EC7E83">
        <w:rPr>
          <w:rFonts w:ascii="Arial" w:hAnsi="Arial" w:cs="Arial"/>
          <w:b/>
        </w:rPr>
        <w:t>DÉCIMO</w:t>
      </w:r>
      <w:r w:rsidRPr="00EC7E83">
        <w:rPr>
          <w:rFonts w:ascii="Arial" w:hAnsi="Arial" w:cs="Arial"/>
        </w:rPr>
        <w:t xml:space="preserve">. </w:t>
      </w:r>
      <w:r w:rsidR="00A872F5" w:rsidRPr="00EC7E83">
        <w:rPr>
          <w:rFonts w:ascii="Arial" w:hAnsi="Arial" w:cs="Arial"/>
        </w:rPr>
        <w:t xml:space="preserve">DIFUSIÓN E </w:t>
      </w:r>
      <w:r w:rsidR="00A15287" w:rsidRPr="00EC7E83">
        <w:rPr>
          <w:rFonts w:ascii="Arial" w:hAnsi="Arial" w:cs="Arial"/>
        </w:rPr>
        <w:t>IMAGEN</w:t>
      </w:r>
    </w:p>
    <w:p w:rsidR="00A872F5" w:rsidRPr="00EC7E83" w:rsidRDefault="00A872F5" w:rsidP="00354D79">
      <w:pPr>
        <w:pStyle w:val="Textoindependiente"/>
        <w:numPr>
          <w:ilvl w:val="0"/>
          <w:numId w:val="29"/>
        </w:numPr>
        <w:spacing w:line="276" w:lineRule="auto"/>
        <w:jc w:val="both"/>
      </w:pPr>
      <w:r w:rsidRPr="00EC7E83">
        <w:rPr>
          <w:spacing w:val="-3"/>
        </w:rPr>
        <w:t xml:space="preserve">La </w:t>
      </w:r>
      <w:r w:rsidRPr="00EC7E83">
        <w:rPr>
          <w:spacing w:val="-8"/>
        </w:rPr>
        <w:t xml:space="preserve">UGR </w:t>
      </w:r>
      <w:r w:rsidRPr="00EC7E83">
        <w:rPr>
          <w:spacing w:val="3"/>
        </w:rPr>
        <w:t xml:space="preserve">se </w:t>
      </w:r>
      <w:r w:rsidRPr="00EC7E83">
        <w:t xml:space="preserve">compromete a difundir la participación de </w:t>
      </w:r>
      <w:r w:rsidR="00B84B9F" w:rsidRPr="00B84B9F">
        <w:t xml:space="preserve">la </w:t>
      </w:r>
      <w:r w:rsidR="00CC1989" w:rsidRPr="00CC1989">
        <w:rPr>
          <w:color w:val="FF0000"/>
        </w:rPr>
        <w:t xml:space="preserve">empresa/fundación/asociación/entidad </w:t>
      </w:r>
      <w:r w:rsidRPr="00EC7E83">
        <w:t xml:space="preserve">en las actividades realizadas al amparo de este convenio, haciendo referencia expresa a la </w:t>
      </w:r>
      <w:r w:rsidR="00CF55F6" w:rsidRPr="00EC7E83">
        <w:t>Cátedra</w:t>
      </w:r>
      <w:r w:rsidRPr="00EC7E83">
        <w:t>.</w:t>
      </w:r>
    </w:p>
    <w:p w:rsidR="00A872F5" w:rsidRPr="00EC7E83" w:rsidRDefault="00A872F5" w:rsidP="00354D79">
      <w:pPr>
        <w:pStyle w:val="Textoindependiente"/>
        <w:numPr>
          <w:ilvl w:val="0"/>
          <w:numId w:val="29"/>
        </w:numPr>
        <w:spacing w:line="276" w:lineRule="auto"/>
        <w:jc w:val="both"/>
      </w:pPr>
      <w:r w:rsidRPr="00EC7E83">
        <w:t>Ambas partes se comprometen a difundir la existencia y las actividades de la Cátedra</w:t>
      </w:r>
      <w:r w:rsidR="00EC7E83">
        <w:t>.</w:t>
      </w:r>
    </w:p>
    <w:p w:rsidR="00A872F5" w:rsidRPr="00EC7E83" w:rsidRDefault="00A872F5" w:rsidP="00354D79">
      <w:pPr>
        <w:pStyle w:val="Textoindependiente"/>
        <w:numPr>
          <w:ilvl w:val="0"/>
          <w:numId w:val="29"/>
        </w:numPr>
        <w:spacing w:line="276" w:lineRule="auto"/>
        <w:jc w:val="both"/>
      </w:pPr>
      <w:r w:rsidRPr="00EC7E83">
        <w:t>La Memoria Anual será publicada y estará a disposición pública, en formato electrónico, en la página web de la Universidad de Granada.</w:t>
      </w:r>
    </w:p>
    <w:p w:rsidR="00A872F5" w:rsidRPr="00EC7E83" w:rsidRDefault="00A872F5" w:rsidP="00354D79">
      <w:pPr>
        <w:pStyle w:val="Textoindependiente"/>
        <w:numPr>
          <w:ilvl w:val="0"/>
          <w:numId w:val="29"/>
        </w:numPr>
        <w:spacing w:line="276" w:lineRule="auto"/>
        <w:jc w:val="both"/>
      </w:pPr>
      <w:r w:rsidRPr="00EC7E83">
        <w:t xml:space="preserve">En aquellos casos en los que </w:t>
      </w:r>
      <w:r w:rsidR="00B84B9F" w:rsidRPr="00B84B9F">
        <w:t xml:space="preserve">la </w:t>
      </w:r>
      <w:r w:rsidR="00CC1989" w:rsidRPr="00CC1989">
        <w:rPr>
          <w:color w:val="FF0000"/>
        </w:rPr>
        <w:t>empresa/fundación/asociación/entidad</w:t>
      </w:r>
      <w:r w:rsidRPr="00EC7E83">
        <w:t>, como consecuencia y en aplicación de los acuerdos establecidos en este Convenio, considere oportuno hacer uso del logotipo de la Universidad de Granada, habrá de solicitar la autorización de su Secretaría General. En la autorización se especificarán los usos para los que se concede la autorización y el período de vigencia, que no excederá el de la vigencia del presente Convenio.</w:t>
      </w:r>
    </w:p>
    <w:p w:rsidR="00A872F5" w:rsidRPr="00EC7E83" w:rsidRDefault="00A872F5" w:rsidP="00354D79">
      <w:pPr>
        <w:pStyle w:val="Textoindependiente"/>
        <w:numPr>
          <w:ilvl w:val="0"/>
          <w:numId w:val="29"/>
        </w:numPr>
        <w:spacing w:line="276" w:lineRule="auto"/>
        <w:jc w:val="both"/>
      </w:pPr>
      <w:r w:rsidRPr="00EC7E83">
        <w:t>Si el uso del logotipo, u otras marcas identificativas de la UGR, tuviese un carácter lucrativo para la entidad solicitante, se habrá de formalizar el contrato de licencia de marca correspondiente.</w:t>
      </w:r>
    </w:p>
    <w:p w:rsidR="00F03F77" w:rsidRPr="00EC7E83" w:rsidRDefault="00F03F77" w:rsidP="00354D79">
      <w:pPr>
        <w:numPr>
          <w:ilvl w:val="0"/>
          <w:numId w:val="29"/>
        </w:numPr>
        <w:spacing w:after="0"/>
        <w:jc w:val="both"/>
        <w:rPr>
          <w:rFonts w:ascii="Arial" w:hAnsi="Arial" w:cs="Arial"/>
        </w:rPr>
      </w:pPr>
      <w:r w:rsidRPr="00EC7E83">
        <w:rPr>
          <w:rFonts w:ascii="Arial" w:hAnsi="Arial" w:cs="Arial"/>
        </w:rPr>
        <w:t xml:space="preserve">La sede de la Cátedra </w:t>
      </w:r>
      <w:r w:rsidR="00B84B9F">
        <w:rPr>
          <w:rFonts w:ascii="Arial" w:hAnsi="Arial" w:cs="Arial"/>
        </w:rPr>
        <w:t>podrá contar</w:t>
      </w:r>
      <w:r w:rsidRPr="00EC7E83">
        <w:rPr>
          <w:rFonts w:ascii="Arial" w:hAnsi="Arial" w:cs="Arial"/>
        </w:rPr>
        <w:t>, a la entrada de la misma, con una placa en la que figure su nombre</w:t>
      </w:r>
      <w:r w:rsidR="00CF55F6" w:rsidRPr="00EC7E83">
        <w:rPr>
          <w:rFonts w:ascii="Arial" w:hAnsi="Arial" w:cs="Arial"/>
        </w:rPr>
        <w:t xml:space="preserve"> junto a los logotip</w:t>
      </w:r>
      <w:r w:rsidRPr="00EC7E83">
        <w:rPr>
          <w:rFonts w:ascii="Arial" w:hAnsi="Arial" w:cs="Arial"/>
        </w:rPr>
        <w:t xml:space="preserve">os de la propia </w:t>
      </w:r>
      <w:r w:rsidR="00C53044">
        <w:rPr>
          <w:rFonts w:ascii="Arial" w:hAnsi="Arial" w:cs="Arial"/>
        </w:rPr>
        <w:t>UGR</w:t>
      </w:r>
      <w:r w:rsidR="000B576E">
        <w:rPr>
          <w:rFonts w:ascii="Arial" w:hAnsi="Arial" w:cs="Arial"/>
        </w:rPr>
        <w:t xml:space="preserve"> </w:t>
      </w:r>
      <w:r w:rsidRPr="00EC7E83">
        <w:rPr>
          <w:rFonts w:ascii="Arial" w:hAnsi="Arial" w:cs="Arial"/>
        </w:rPr>
        <w:t xml:space="preserve">y de la </w:t>
      </w:r>
      <w:r w:rsidR="00B84B9F" w:rsidRPr="00B84B9F">
        <w:rPr>
          <w:rFonts w:ascii="Arial" w:hAnsi="Arial" w:cs="Arial"/>
        </w:rPr>
        <w:t xml:space="preserve">la </w:t>
      </w:r>
      <w:r w:rsidR="00CC1989" w:rsidRPr="00CC1989">
        <w:rPr>
          <w:rFonts w:ascii="Arial" w:hAnsi="Arial" w:cs="Arial"/>
          <w:color w:val="FF0000"/>
        </w:rPr>
        <w:t>empresa/fundación/asociación/entidad</w:t>
      </w:r>
      <w:r w:rsidRPr="00EC7E83">
        <w:rPr>
          <w:rFonts w:ascii="Arial" w:hAnsi="Arial" w:cs="Arial"/>
        </w:rPr>
        <w:t>.</w:t>
      </w:r>
    </w:p>
    <w:p w:rsidR="00F716E4" w:rsidRDefault="00F716E4" w:rsidP="00354D79">
      <w:pPr>
        <w:spacing w:after="0"/>
        <w:jc w:val="both"/>
        <w:rPr>
          <w:rFonts w:ascii="Arial" w:hAnsi="Arial" w:cs="Arial"/>
        </w:rPr>
      </w:pPr>
    </w:p>
    <w:p w:rsidR="00354D79" w:rsidRPr="00EC7E83" w:rsidRDefault="00354D79" w:rsidP="00354D79">
      <w:pPr>
        <w:spacing w:after="0"/>
        <w:jc w:val="both"/>
        <w:rPr>
          <w:rFonts w:ascii="Arial" w:hAnsi="Arial" w:cs="Arial"/>
        </w:rPr>
      </w:pPr>
    </w:p>
    <w:p w:rsidR="00B610BE" w:rsidRPr="00EC7E83" w:rsidRDefault="00F92E12" w:rsidP="00354D79">
      <w:pPr>
        <w:spacing w:after="0"/>
        <w:jc w:val="both"/>
        <w:rPr>
          <w:rFonts w:ascii="Arial" w:hAnsi="Arial" w:cs="Arial"/>
        </w:rPr>
      </w:pPr>
      <w:r w:rsidRPr="00EC7E83">
        <w:rPr>
          <w:rFonts w:ascii="Arial" w:hAnsi="Arial" w:cs="Arial"/>
          <w:b/>
        </w:rPr>
        <w:t>DECIMOPRIMERO</w:t>
      </w:r>
      <w:r w:rsidR="004937BB" w:rsidRPr="00EC7E83">
        <w:rPr>
          <w:rFonts w:ascii="Arial" w:hAnsi="Arial" w:cs="Arial"/>
        </w:rPr>
        <w:t xml:space="preserve">. </w:t>
      </w:r>
      <w:r w:rsidR="00EC06EB" w:rsidRPr="00EC7E83">
        <w:rPr>
          <w:rFonts w:ascii="Arial" w:hAnsi="Arial" w:cs="Arial"/>
        </w:rPr>
        <w:t>INFORMACIÓN PÚ</w:t>
      </w:r>
      <w:r w:rsidR="00B610BE" w:rsidRPr="00EC7E83">
        <w:rPr>
          <w:rFonts w:ascii="Arial" w:hAnsi="Arial" w:cs="Arial"/>
        </w:rPr>
        <w:t>BLICA</w:t>
      </w:r>
    </w:p>
    <w:p w:rsidR="004937BB" w:rsidRPr="00CC1989" w:rsidRDefault="004937BB" w:rsidP="00354D79">
      <w:pPr>
        <w:spacing w:after="0"/>
        <w:jc w:val="both"/>
        <w:rPr>
          <w:rFonts w:ascii="Arial" w:hAnsi="Arial" w:cs="Arial"/>
          <w:iCs/>
        </w:rPr>
      </w:pPr>
      <w:r w:rsidRPr="00EC7E83">
        <w:rPr>
          <w:rFonts w:ascii="Arial" w:hAnsi="Arial" w:cs="Arial"/>
          <w:iCs/>
        </w:rPr>
        <w:t>De conformidad con lo establecido en el artículo 8 b) de la Ley 19/2013, de 9 de diciembre, de transparencia, acceso a la información pública y buen gobierno (BOE núm. 295 de 10.12.2013</w:t>
      </w:r>
      <w:r w:rsidR="000559B5" w:rsidRPr="00EC7E83">
        <w:rPr>
          <w:rFonts w:ascii="Arial" w:hAnsi="Arial" w:cs="Arial"/>
          <w:iCs/>
        </w:rPr>
        <w:t>)</w:t>
      </w:r>
      <w:r w:rsidRPr="00EC7E83">
        <w:rPr>
          <w:rFonts w:ascii="Arial" w:hAnsi="Arial" w:cs="Arial"/>
          <w:iCs/>
        </w:rPr>
        <w:t xml:space="preserve">, la </w:t>
      </w:r>
      <w:r w:rsidR="007F1A90" w:rsidRPr="00EC7E83">
        <w:rPr>
          <w:rFonts w:ascii="Arial" w:hAnsi="Arial" w:cs="Arial"/>
          <w:iCs/>
        </w:rPr>
        <w:t>U</w:t>
      </w:r>
      <w:r w:rsidR="008305EF" w:rsidRPr="00EC7E83">
        <w:rPr>
          <w:rFonts w:ascii="Arial" w:hAnsi="Arial" w:cs="Arial"/>
          <w:iCs/>
        </w:rPr>
        <w:t>niversidad de Granada</w:t>
      </w:r>
      <w:r w:rsidRPr="00EC7E83">
        <w:rPr>
          <w:rFonts w:ascii="Arial" w:hAnsi="Arial" w:cs="Arial"/>
          <w:iCs/>
        </w:rPr>
        <w:t xml:space="preserve">, en relación con este convenio, hará pública la </w:t>
      </w:r>
      <w:r w:rsidRPr="00CC1989">
        <w:rPr>
          <w:rFonts w:ascii="Arial" w:hAnsi="Arial" w:cs="Arial"/>
          <w:iCs/>
        </w:rPr>
        <w:t>información relativa a las partes firmantes, su objeto, su vigencia, las obligaciones que asumen las partes, incluyendo las económicas, y cualquier modificación que se realice.</w:t>
      </w:r>
    </w:p>
    <w:p w:rsidR="00F716E4" w:rsidRDefault="00F716E4" w:rsidP="00354D79">
      <w:pPr>
        <w:spacing w:after="0"/>
        <w:jc w:val="both"/>
        <w:rPr>
          <w:rFonts w:ascii="Arial" w:hAnsi="Arial" w:cs="Arial"/>
          <w:iCs/>
        </w:rPr>
      </w:pPr>
    </w:p>
    <w:p w:rsidR="00354D79" w:rsidRPr="00CC1989" w:rsidRDefault="00354D79" w:rsidP="00354D79">
      <w:pPr>
        <w:spacing w:after="0"/>
        <w:jc w:val="both"/>
        <w:rPr>
          <w:rFonts w:ascii="Arial" w:hAnsi="Arial" w:cs="Arial"/>
          <w:iCs/>
        </w:rPr>
      </w:pPr>
    </w:p>
    <w:p w:rsidR="007F1A90" w:rsidRPr="00CC1989" w:rsidRDefault="00F92E12" w:rsidP="00354D79">
      <w:pPr>
        <w:spacing w:after="0"/>
        <w:jc w:val="both"/>
        <w:rPr>
          <w:rFonts w:ascii="Arial" w:hAnsi="Arial" w:cs="Arial"/>
        </w:rPr>
      </w:pPr>
      <w:r w:rsidRPr="00CC1989">
        <w:rPr>
          <w:rFonts w:ascii="Arial" w:hAnsi="Arial" w:cs="Arial"/>
          <w:b/>
        </w:rPr>
        <w:t>DECIMOSEGUNDO</w:t>
      </w:r>
      <w:r w:rsidR="00AE5086" w:rsidRPr="00CC1989">
        <w:rPr>
          <w:rFonts w:ascii="Arial" w:hAnsi="Arial" w:cs="Arial"/>
          <w:b/>
        </w:rPr>
        <w:t>.</w:t>
      </w:r>
      <w:r w:rsidR="007F1A90" w:rsidRPr="00CC1989">
        <w:rPr>
          <w:rFonts w:ascii="Arial" w:hAnsi="Arial" w:cs="Arial"/>
        </w:rPr>
        <w:t xml:space="preserve"> MODIFICACIÓN Y RESCISIÓN</w:t>
      </w:r>
    </w:p>
    <w:p w:rsidR="00CF55F6" w:rsidRPr="00CC1989" w:rsidRDefault="00CF55F6" w:rsidP="00354D79">
      <w:pPr>
        <w:pStyle w:val="Textoindependiente"/>
        <w:numPr>
          <w:ilvl w:val="0"/>
          <w:numId w:val="30"/>
        </w:numPr>
        <w:spacing w:line="276" w:lineRule="auto"/>
        <w:jc w:val="both"/>
      </w:pPr>
      <w:r w:rsidRPr="00CC1989">
        <w:rPr>
          <w:spacing w:val="-4"/>
        </w:rPr>
        <w:t xml:space="preserve">Las partes podrán </w:t>
      </w:r>
      <w:r w:rsidRPr="00CC1989">
        <w:t xml:space="preserve">modificar </w:t>
      </w:r>
      <w:r w:rsidRPr="00CC1989">
        <w:rPr>
          <w:spacing w:val="-3"/>
        </w:rPr>
        <w:t xml:space="preserve">el presente </w:t>
      </w:r>
      <w:r w:rsidRPr="00CC1989">
        <w:rPr>
          <w:spacing w:val="-5"/>
        </w:rPr>
        <w:t xml:space="preserve">Convenio </w:t>
      </w:r>
      <w:r w:rsidRPr="00CC1989">
        <w:rPr>
          <w:spacing w:val="-3"/>
        </w:rPr>
        <w:t xml:space="preserve">en </w:t>
      </w:r>
      <w:r w:rsidRPr="00CC1989">
        <w:rPr>
          <w:spacing w:val="-4"/>
        </w:rPr>
        <w:t xml:space="preserve">cualquier </w:t>
      </w:r>
      <w:r w:rsidRPr="00CC1989">
        <w:t xml:space="preserve">momento </w:t>
      </w:r>
      <w:r w:rsidRPr="00CC1989">
        <w:rPr>
          <w:spacing w:val="-4"/>
        </w:rPr>
        <w:t xml:space="preserve">por </w:t>
      </w:r>
      <w:r w:rsidRPr="00CC1989">
        <w:t xml:space="preserve">mutuo </w:t>
      </w:r>
      <w:r w:rsidRPr="00CC1989">
        <w:rPr>
          <w:spacing w:val="-3"/>
        </w:rPr>
        <w:t>acuerdo.</w:t>
      </w:r>
    </w:p>
    <w:p w:rsidR="00CF55F6" w:rsidRPr="00CC1989" w:rsidRDefault="00CF55F6" w:rsidP="00354D79">
      <w:pPr>
        <w:pStyle w:val="Textoindependiente"/>
        <w:numPr>
          <w:ilvl w:val="0"/>
          <w:numId w:val="30"/>
        </w:numPr>
        <w:spacing w:line="276" w:lineRule="auto"/>
        <w:jc w:val="both"/>
      </w:pPr>
      <w:r w:rsidRPr="00CC1989">
        <w:rPr>
          <w:spacing w:val="-3"/>
        </w:rPr>
        <w:t>C</w:t>
      </w:r>
      <w:r w:rsidRPr="00CC1989">
        <w:rPr>
          <w:spacing w:val="-4"/>
        </w:rPr>
        <w:t xml:space="preserve">ualquiera </w:t>
      </w:r>
      <w:r w:rsidRPr="00CC1989">
        <w:rPr>
          <w:spacing w:val="-3"/>
        </w:rPr>
        <w:t xml:space="preserve">de </w:t>
      </w:r>
      <w:r w:rsidRPr="00CC1989">
        <w:rPr>
          <w:spacing w:val="-4"/>
        </w:rPr>
        <w:t xml:space="preserve">las partes podrá denunciar </w:t>
      </w:r>
      <w:r w:rsidRPr="00CC1989">
        <w:rPr>
          <w:spacing w:val="-3"/>
        </w:rPr>
        <w:t xml:space="preserve">el presente </w:t>
      </w:r>
      <w:r w:rsidRPr="00CC1989">
        <w:rPr>
          <w:spacing w:val="-5"/>
        </w:rPr>
        <w:t xml:space="preserve">Convenio </w:t>
      </w:r>
      <w:r w:rsidRPr="00CC1989">
        <w:rPr>
          <w:spacing w:val="-3"/>
        </w:rPr>
        <w:t xml:space="preserve">comunicándolo </w:t>
      </w:r>
      <w:r w:rsidRPr="00CC1989">
        <w:rPr>
          <w:spacing w:val="-4"/>
        </w:rPr>
        <w:t xml:space="preserve">por </w:t>
      </w:r>
      <w:r w:rsidRPr="00CC1989">
        <w:t xml:space="preserve">escrito a </w:t>
      </w:r>
      <w:r w:rsidRPr="00CC1989">
        <w:rPr>
          <w:spacing w:val="-3"/>
        </w:rPr>
        <w:t xml:space="preserve">la otra parte </w:t>
      </w:r>
      <w:r w:rsidRPr="00CC1989">
        <w:t xml:space="preserve">con </w:t>
      </w:r>
      <w:r w:rsidRPr="00CC1989">
        <w:rPr>
          <w:spacing w:val="-4"/>
        </w:rPr>
        <w:t xml:space="preserve">dos </w:t>
      </w:r>
      <w:r w:rsidRPr="00CC1989">
        <w:t xml:space="preserve">meses </w:t>
      </w:r>
      <w:r w:rsidRPr="00CC1989">
        <w:rPr>
          <w:spacing w:val="-3"/>
        </w:rPr>
        <w:t xml:space="preserve">de </w:t>
      </w:r>
      <w:r w:rsidRPr="00CC1989">
        <w:rPr>
          <w:spacing w:val="-4"/>
        </w:rPr>
        <w:t xml:space="preserve">antelación </w:t>
      </w:r>
      <w:r w:rsidRPr="00CC1989">
        <w:t xml:space="preserve">a </w:t>
      </w:r>
      <w:r w:rsidRPr="00CC1989">
        <w:rPr>
          <w:spacing w:val="-3"/>
        </w:rPr>
        <w:t xml:space="preserve">la </w:t>
      </w:r>
      <w:r w:rsidRPr="00CC1989">
        <w:t xml:space="preserve">fecha </w:t>
      </w:r>
      <w:r w:rsidRPr="00CC1989">
        <w:rPr>
          <w:spacing w:val="-3"/>
        </w:rPr>
        <w:t xml:space="preserve">en </w:t>
      </w:r>
      <w:r w:rsidRPr="00CC1989">
        <w:rPr>
          <w:spacing w:val="-4"/>
        </w:rPr>
        <w:t xml:space="preserve">que </w:t>
      </w:r>
      <w:r w:rsidRPr="00CC1989">
        <w:rPr>
          <w:spacing w:val="-6"/>
        </w:rPr>
        <w:t xml:space="preserve">vaya </w:t>
      </w:r>
      <w:r w:rsidRPr="00CC1989">
        <w:t xml:space="preserve">a </w:t>
      </w:r>
      <w:r w:rsidRPr="00CC1989">
        <w:rPr>
          <w:spacing w:val="-4"/>
        </w:rPr>
        <w:t>darlo por terminado.</w:t>
      </w:r>
    </w:p>
    <w:p w:rsidR="00CF55F6" w:rsidRPr="00CC1989" w:rsidRDefault="00CF55F6" w:rsidP="00354D79">
      <w:pPr>
        <w:pStyle w:val="Textoindependiente"/>
        <w:numPr>
          <w:ilvl w:val="0"/>
          <w:numId w:val="30"/>
        </w:numPr>
        <w:spacing w:line="276" w:lineRule="auto"/>
        <w:jc w:val="both"/>
      </w:pPr>
      <w:r w:rsidRPr="00CC1989">
        <w:t>Si se denuncia o se modifica el Convenio, las partes se comprometen a finalizar las actividades iniciadas en virtud de los compromisos adquiridos.</w:t>
      </w:r>
    </w:p>
    <w:p w:rsidR="00F716E4" w:rsidRDefault="00F716E4" w:rsidP="00354D79">
      <w:pPr>
        <w:spacing w:after="0"/>
        <w:jc w:val="both"/>
        <w:rPr>
          <w:rFonts w:ascii="Arial" w:hAnsi="Arial" w:cs="Arial"/>
        </w:rPr>
      </w:pPr>
    </w:p>
    <w:p w:rsidR="00354D79" w:rsidRPr="00CC1989" w:rsidRDefault="00354D79" w:rsidP="00354D79">
      <w:pPr>
        <w:spacing w:after="0"/>
        <w:jc w:val="both"/>
        <w:rPr>
          <w:rFonts w:ascii="Arial" w:hAnsi="Arial" w:cs="Arial"/>
        </w:rPr>
      </w:pPr>
    </w:p>
    <w:p w:rsidR="00DB4766" w:rsidRPr="00CC1989" w:rsidRDefault="00251954" w:rsidP="00354D79">
      <w:pPr>
        <w:spacing w:after="0"/>
        <w:jc w:val="both"/>
        <w:rPr>
          <w:rFonts w:ascii="Arial" w:hAnsi="Arial" w:cs="Arial"/>
        </w:rPr>
      </w:pPr>
      <w:r w:rsidRPr="00CC1989">
        <w:rPr>
          <w:rFonts w:ascii="Arial" w:hAnsi="Arial" w:cs="Arial"/>
          <w:b/>
        </w:rPr>
        <w:t>DECIMOTERCERO</w:t>
      </w:r>
      <w:r w:rsidR="00E252ED" w:rsidRPr="00CC1989">
        <w:rPr>
          <w:rFonts w:ascii="Arial" w:hAnsi="Arial" w:cs="Arial"/>
        </w:rPr>
        <w:t xml:space="preserve">. </w:t>
      </w:r>
      <w:r w:rsidR="00DB4766" w:rsidRPr="00CC1989">
        <w:rPr>
          <w:rFonts w:ascii="Arial" w:hAnsi="Arial" w:cs="Arial"/>
        </w:rPr>
        <w:t>POLÍTICA DE PRIVACIDAD</w:t>
      </w:r>
    </w:p>
    <w:p w:rsidR="00204D3B" w:rsidRPr="00CC1989" w:rsidRDefault="00B84B9F" w:rsidP="00354D79">
      <w:pPr>
        <w:widowControl w:val="0"/>
        <w:spacing w:after="0"/>
        <w:jc w:val="both"/>
        <w:rPr>
          <w:rFonts w:ascii="Arial" w:hAnsi="Arial" w:cs="Arial"/>
        </w:rPr>
      </w:pPr>
      <w:r w:rsidRPr="00CC1989">
        <w:rPr>
          <w:rFonts w:ascii="Arial" w:hAnsi="Arial" w:cs="Arial"/>
        </w:rPr>
        <w:t xml:space="preserve">La </w:t>
      </w:r>
      <w:r w:rsidR="00CC1989" w:rsidRPr="00CC1989">
        <w:rPr>
          <w:rFonts w:ascii="Arial" w:hAnsi="Arial" w:cs="Arial"/>
          <w:color w:val="FF0000"/>
        </w:rPr>
        <w:t xml:space="preserve">empresa/fundación/asociación/entidad </w:t>
      </w:r>
      <w:r w:rsidR="00DB4766" w:rsidRPr="00CC1989">
        <w:rPr>
          <w:rFonts w:ascii="Arial" w:hAnsi="Arial" w:cs="Arial"/>
        </w:rPr>
        <w:t>acepta la siguiente política de privacidad</w:t>
      </w:r>
      <w:r w:rsidR="00204D3B" w:rsidRPr="00CC1989">
        <w:rPr>
          <w:rFonts w:ascii="Arial" w:hAnsi="Arial" w:cs="Arial"/>
        </w:rPr>
        <w:t xml:space="preserve"> de la Universidad de Granada: “Según el Reglamento 2016/679 del Parlamento Europeo y del Consejo de 27 de abril de 2016  (Reglamento general de protección de datos), la Universidad de Granada, con domicilio en la C/Cuesta del Hospicio s/n</w:t>
      </w:r>
      <w:r w:rsidRPr="00CC1989">
        <w:rPr>
          <w:rFonts w:ascii="Arial" w:hAnsi="Arial" w:cs="Arial"/>
        </w:rPr>
        <w:t>,</w:t>
      </w:r>
      <w:r w:rsidR="00204D3B" w:rsidRPr="00CC1989">
        <w:rPr>
          <w:rFonts w:ascii="Arial" w:hAnsi="Arial" w:cs="Arial"/>
        </w:rPr>
        <w:t xml:space="preserve"> 18071 </w:t>
      </w:r>
      <w:r w:rsidRPr="00CC1989">
        <w:rPr>
          <w:rFonts w:ascii="Arial" w:hAnsi="Arial" w:cs="Arial"/>
        </w:rPr>
        <w:t>-</w:t>
      </w:r>
      <w:r w:rsidR="00204D3B" w:rsidRPr="00CC1989">
        <w:rPr>
          <w:rFonts w:ascii="Arial" w:hAnsi="Arial" w:cs="Arial"/>
        </w:rPr>
        <w:t xml:space="preserve"> Granada, le informa que el tratamiento de los datos personales aportados por usted durante este procedimiento se realiza para el cumplimiento de misiones realizada en el ejercicio de poderes públicos conferidos a la U</w:t>
      </w:r>
      <w:r w:rsidR="000B576E" w:rsidRPr="00CC1989">
        <w:rPr>
          <w:rFonts w:ascii="Arial" w:hAnsi="Arial" w:cs="Arial"/>
        </w:rPr>
        <w:t>GR</w:t>
      </w:r>
      <w:r w:rsidR="00204D3B" w:rsidRPr="00CC1989">
        <w:rPr>
          <w:rFonts w:ascii="Arial" w:hAnsi="Arial" w:cs="Arial"/>
        </w:rPr>
        <w:t>, con la finalidad de gestionar su aportación económica al Plan de Mecenazgo de la U</w:t>
      </w:r>
      <w:r w:rsidR="00C53044" w:rsidRPr="00CC1989">
        <w:rPr>
          <w:rFonts w:ascii="Arial" w:hAnsi="Arial" w:cs="Arial"/>
        </w:rPr>
        <w:t>GR</w:t>
      </w:r>
      <w:r w:rsidR="00204D3B" w:rsidRPr="00CC1989">
        <w:rPr>
          <w:rFonts w:ascii="Arial" w:hAnsi="Arial" w:cs="Arial"/>
        </w:rPr>
        <w:t xml:space="preserve">, así como para la realización de estadísticas. Al aceptar nuestra política de protección de datos, usted presta su consentimiento para el tratamiento de los mismos con los fines anteriormente expresados. </w:t>
      </w:r>
    </w:p>
    <w:p w:rsidR="00204D3B" w:rsidRPr="00CC1989" w:rsidRDefault="00204D3B" w:rsidP="00354D79">
      <w:pPr>
        <w:widowControl w:val="0"/>
        <w:spacing w:after="0"/>
        <w:jc w:val="both"/>
        <w:rPr>
          <w:rFonts w:ascii="Arial" w:hAnsi="Arial" w:cs="Arial"/>
        </w:rPr>
      </w:pPr>
      <w:r w:rsidRPr="00CC1989">
        <w:rPr>
          <w:rFonts w:ascii="Arial" w:hAnsi="Arial" w:cs="Arial"/>
        </w:rPr>
        <w:t xml:space="preserve">Finalmente le informamos que puede solicitar el ejercicio de los derechos de acceso, oposición, rectificación, supresión o limitación del tratamiento de sus datos utilizando los procedimientos electrónicos disponibles en la sede electrónica de la </w:t>
      </w:r>
      <w:r w:rsidR="00C53044" w:rsidRPr="00CC1989">
        <w:rPr>
          <w:rFonts w:ascii="Arial" w:hAnsi="Arial" w:cs="Arial"/>
        </w:rPr>
        <w:t>UGR</w:t>
      </w:r>
      <w:r w:rsidR="000B576E" w:rsidRPr="00CC1989">
        <w:rPr>
          <w:rFonts w:ascii="Arial" w:hAnsi="Arial" w:cs="Arial"/>
        </w:rPr>
        <w:t xml:space="preserve"> </w:t>
      </w:r>
      <w:r w:rsidRPr="00CC1989">
        <w:rPr>
          <w:rFonts w:ascii="Arial" w:hAnsi="Arial" w:cs="Arial"/>
        </w:rPr>
        <w:t>o bien mediante escrito dirigido al Secretario General de esta Universidad a la dirección indicada más arriba”.</w:t>
      </w:r>
    </w:p>
    <w:p w:rsidR="00354D79" w:rsidRDefault="00354D79" w:rsidP="00354D79">
      <w:pPr>
        <w:spacing w:after="0"/>
        <w:jc w:val="both"/>
        <w:rPr>
          <w:rFonts w:ascii="Arial" w:hAnsi="Arial" w:cs="Arial"/>
          <w:b/>
        </w:rPr>
      </w:pPr>
    </w:p>
    <w:p w:rsidR="00354D79" w:rsidRDefault="00354D79" w:rsidP="00354D79">
      <w:pPr>
        <w:spacing w:after="0"/>
        <w:jc w:val="both"/>
        <w:rPr>
          <w:rFonts w:ascii="Arial" w:hAnsi="Arial" w:cs="Arial"/>
          <w:b/>
        </w:rPr>
      </w:pPr>
    </w:p>
    <w:p w:rsidR="007F1A90" w:rsidRPr="00CC1989" w:rsidRDefault="00CC1989" w:rsidP="00354D79">
      <w:pPr>
        <w:spacing w:after="0"/>
        <w:jc w:val="both"/>
        <w:rPr>
          <w:rFonts w:ascii="Arial" w:hAnsi="Arial" w:cs="Arial"/>
        </w:rPr>
      </w:pPr>
      <w:r w:rsidRPr="00CC1989">
        <w:rPr>
          <w:rFonts w:ascii="Arial" w:hAnsi="Arial" w:cs="Arial"/>
          <w:b/>
        </w:rPr>
        <w:t>DECIMOCUARTO</w:t>
      </w:r>
      <w:r w:rsidR="00DB4766" w:rsidRPr="00CC1989">
        <w:rPr>
          <w:rFonts w:ascii="Arial" w:hAnsi="Arial" w:cs="Arial"/>
          <w:b/>
        </w:rPr>
        <w:t>.</w:t>
      </w:r>
      <w:r w:rsidR="00DB4766" w:rsidRPr="00CC1989">
        <w:rPr>
          <w:rFonts w:ascii="Arial" w:hAnsi="Arial" w:cs="Arial"/>
        </w:rPr>
        <w:t xml:space="preserve"> JURISDICCIÓ</w:t>
      </w:r>
      <w:r w:rsidR="007F1A90" w:rsidRPr="00CC1989">
        <w:rPr>
          <w:rFonts w:ascii="Arial" w:hAnsi="Arial" w:cs="Arial"/>
        </w:rPr>
        <w:t>N</w:t>
      </w:r>
    </w:p>
    <w:p w:rsidR="00E252ED" w:rsidRPr="00EC7E83" w:rsidRDefault="0045606F" w:rsidP="00354D79">
      <w:pPr>
        <w:numPr>
          <w:ilvl w:val="0"/>
          <w:numId w:val="31"/>
        </w:numPr>
        <w:spacing w:after="0"/>
        <w:jc w:val="both"/>
        <w:rPr>
          <w:rFonts w:ascii="Arial" w:hAnsi="Arial" w:cs="Arial"/>
        </w:rPr>
      </w:pPr>
      <w:r w:rsidRPr="00CC1989">
        <w:rPr>
          <w:rFonts w:ascii="Arial" w:hAnsi="Arial" w:cs="Arial"/>
        </w:rPr>
        <w:t>El presente convenio posee naturaleza administrativa y se regirá en su interpretación y desarrollo por el Ordenamiento</w:t>
      </w:r>
      <w:r w:rsidRPr="00EC7E83">
        <w:rPr>
          <w:rFonts w:ascii="Arial" w:hAnsi="Arial" w:cs="Arial"/>
        </w:rPr>
        <w:t xml:space="preserve"> Jurídico Administrativo, con especial sumisión de las partes a la Jurisdicción Contencioso Administrativa.</w:t>
      </w:r>
    </w:p>
    <w:p w:rsidR="00CF55F6" w:rsidRPr="00EC7E83" w:rsidRDefault="00CF55F6" w:rsidP="00354D79">
      <w:pPr>
        <w:pStyle w:val="Textoindependiente"/>
        <w:numPr>
          <w:ilvl w:val="0"/>
          <w:numId w:val="31"/>
        </w:numPr>
        <w:spacing w:line="276" w:lineRule="auto"/>
        <w:jc w:val="both"/>
      </w:pPr>
      <w:r w:rsidRPr="00EC7E83">
        <w:rPr>
          <w:spacing w:val="-3"/>
        </w:rPr>
        <w:t xml:space="preserve">La </w:t>
      </w:r>
      <w:r w:rsidRPr="00EC7E83">
        <w:rPr>
          <w:spacing w:val="-8"/>
        </w:rPr>
        <w:t xml:space="preserve">UGR </w:t>
      </w:r>
      <w:r w:rsidRPr="00EC7E83">
        <w:t>y</w:t>
      </w:r>
      <w:r w:rsidRPr="00CC1989">
        <w:t xml:space="preserve"> </w:t>
      </w:r>
      <w:r w:rsidR="00B84B9F" w:rsidRPr="00CC1989">
        <w:rPr>
          <w:spacing w:val="-3"/>
        </w:rPr>
        <w:t>la</w:t>
      </w:r>
      <w:r w:rsidR="00B84B9F" w:rsidRPr="00B84B9F">
        <w:rPr>
          <w:color w:val="FF0000"/>
          <w:spacing w:val="-3"/>
        </w:rPr>
        <w:t xml:space="preserve"> </w:t>
      </w:r>
      <w:r w:rsidR="00CC1989" w:rsidRPr="00CC1989">
        <w:rPr>
          <w:color w:val="FF0000"/>
          <w:spacing w:val="-3"/>
        </w:rPr>
        <w:t xml:space="preserve">empresa/fundación/asociación/entidad </w:t>
      </w:r>
      <w:r w:rsidRPr="00EC7E83">
        <w:rPr>
          <w:spacing w:val="-3"/>
        </w:rPr>
        <w:t>acuerdan</w:t>
      </w:r>
      <w:r w:rsidR="00B84B9F">
        <w:rPr>
          <w:spacing w:val="-3"/>
        </w:rPr>
        <w:t xml:space="preserve"> </w:t>
      </w:r>
      <w:r w:rsidRPr="00EC7E83">
        <w:rPr>
          <w:spacing w:val="-4"/>
        </w:rPr>
        <w:t xml:space="preserve">que cualquier divergencia, </w:t>
      </w:r>
      <w:r w:rsidRPr="00EC7E83">
        <w:t xml:space="preserve">discrepancia o </w:t>
      </w:r>
      <w:r w:rsidRPr="00EC7E83">
        <w:rPr>
          <w:spacing w:val="-3"/>
        </w:rPr>
        <w:t xml:space="preserve">controversia </w:t>
      </w:r>
      <w:r w:rsidRPr="00EC7E83">
        <w:rPr>
          <w:spacing w:val="-4"/>
        </w:rPr>
        <w:t xml:space="preserve">que </w:t>
      </w:r>
      <w:r w:rsidRPr="00EC7E83">
        <w:rPr>
          <w:spacing w:val="-5"/>
        </w:rPr>
        <w:t xml:space="preserve">pudiera </w:t>
      </w:r>
      <w:r w:rsidRPr="00EC7E83">
        <w:t xml:space="preserve">surgir con </w:t>
      </w:r>
      <w:r w:rsidRPr="00EC7E83">
        <w:rPr>
          <w:spacing w:val="-3"/>
        </w:rPr>
        <w:t xml:space="preserve">la </w:t>
      </w:r>
      <w:r w:rsidRPr="00EC7E83">
        <w:rPr>
          <w:spacing w:val="-4"/>
        </w:rPr>
        <w:t xml:space="preserve">interpretación </w:t>
      </w:r>
      <w:r w:rsidRPr="00EC7E83">
        <w:t xml:space="preserve">o </w:t>
      </w:r>
      <w:r w:rsidRPr="00EC7E83">
        <w:rPr>
          <w:spacing w:val="-3"/>
        </w:rPr>
        <w:t xml:space="preserve">ejecución </w:t>
      </w:r>
      <w:r w:rsidRPr="00EC7E83">
        <w:rPr>
          <w:spacing w:val="-4"/>
        </w:rPr>
        <w:t xml:space="preserve">del </w:t>
      </w:r>
      <w:r w:rsidRPr="00EC7E83">
        <w:t xml:space="preserve">presente </w:t>
      </w:r>
      <w:r w:rsidRPr="00EC7E83">
        <w:rPr>
          <w:spacing w:val="-5"/>
        </w:rPr>
        <w:t xml:space="preserve">Convenio </w:t>
      </w:r>
      <w:r w:rsidRPr="00EC7E83">
        <w:t xml:space="preserve">será sometida a </w:t>
      </w:r>
      <w:r w:rsidRPr="00EC7E83">
        <w:rPr>
          <w:spacing w:val="-3"/>
        </w:rPr>
        <w:t xml:space="preserve">la </w:t>
      </w:r>
      <w:r w:rsidRPr="00EC7E83">
        <w:t xml:space="preserve">jurisdicción y competencia </w:t>
      </w:r>
      <w:r w:rsidRPr="00EC7E83">
        <w:rPr>
          <w:spacing w:val="-3"/>
        </w:rPr>
        <w:t xml:space="preserve">de </w:t>
      </w:r>
      <w:r w:rsidRPr="00EC7E83">
        <w:rPr>
          <w:spacing w:val="-4"/>
        </w:rPr>
        <w:t xml:space="preserve">los </w:t>
      </w:r>
      <w:r w:rsidRPr="00EC7E83">
        <w:rPr>
          <w:spacing w:val="-5"/>
        </w:rPr>
        <w:t xml:space="preserve">Tribunales </w:t>
      </w:r>
      <w:r w:rsidRPr="00EC7E83">
        <w:rPr>
          <w:spacing w:val="-3"/>
        </w:rPr>
        <w:t xml:space="preserve">de la ciudad de </w:t>
      </w:r>
      <w:r w:rsidRPr="00EC7E83">
        <w:rPr>
          <w:spacing w:val="-5"/>
        </w:rPr>
        <w:t xml:space="preserve">Granada, </w:t>
      </w:r>
      <w:r w:rsidRPr="00EC7E83">
        <w:rPr>
          <w:spacing w:val="-4"/>
        </w:rPr>
        <w:t xml:space="preserve">renunciando </w:t>
      </w:r>
      <w:r w:rsidRPr="00EC7E83">
        <w:rPr>
          <w:spacing w:val="-3"/>
        </w:rPr>
        <w:t xml:space="preserve">de </w:t>
      </w:r>
      <w:r w:rsidRPr="00EC7E83">
        <w:t xml:space="preserve">manera </w:t>
      </w:r>
      <w:r w:rsidRPr="00EC7E83">
        <w:rPr>
          <w:spacing w:val="-3"/>
        </w:rPr>
        <w:t xml:space="preserve">expresa </w:t>
      </w:r>
      <w:r w:rsidRPr="00EC7E83">
        <w:t xml:space="preserve">a </w:t>
      </w:r>
      <w:r w:rsidRPr="00EC7E83">
        <w:rPr>
          <w:spacing w:val="-4"/>
        </w:rPr>
        <w:t xml:space="preserve">cualquier </w:t>
      </w:r>
      <w:r w:rsidRPr="00EC7E83">
        <w:rPr>
          <w:spacing w:val="-3"/>
        </w:rPr>
        <w:t xml:space="preserve">otro fuero jurisdiccional </w:t>
      </w:r>
      <w:r w:rsidRPr="00EC7E83">
        <w:rPr>
          <w:spacing w:val="-4"/>
        </w:rPr>
        <w:t xml:space="preserve">que </w:t>
      </w:r>
      <w:r w:rsidRPr="00EC7E83">
        <w:rPr>
          <w:spacing w:val="-5"/>
        </w:rPr>
        <w:t xml:space="preserve">pudiera </w:t>
      </w:r>
      <w:r w:rsidRPr="00EC7E83">
        <w:t>corresponderles.</w:t>
      </w:r>
    </w:p>
    <w:p w:rsidR="0045606F" w:rsidRDefault="0045606F" w:rsidP="00354D79">
      <w:pPr>
        <w:spacing w:after="0"/>
        <w:jc w:val="both"/>
        <w:rPr>
          <w:rFonts w:ascii="Arial" w:hAnsi="Arial" w:cs="Arial"/>
        </w:rPr>
      </w:pPr>
    </w:p>
    <w:p w:rsidR="00F716E4" w:rsidRPr="00EC7E83" w:rsidRDefault="00F716E4" w:rsidP="00354D79">
      <w:pPr>
        <w:spacing w:after="0"/>
        <w:jc w:val="both"/>
        <w:rPr>
          <w:rFonts w:ascii="Arial" w:hAnsi="Arial" w:cs="Arial"/>
        </w:rPr>
      </w:pPr>
    </w:p>
    <w:p w:rsidR="00AE5086" w:rsidRPr="00EC7E83" w:rsidRDefault="006239B7" w:rsidP="00354D79">
      <w:pPr>
        <w:spacing w:after="0"/>
        <w:jc w:val="both"/>
        <w:rPr>
          <w:rFonts w:ascii="Arial" w:hAnsi="Arial" w:cs="Arial"/>
        </w:rPr>
      </w:pPr>
      <w:r w:rsidRPr="00EC7E83">
        <w:rPr>
          <w:rFonts w:ascii="Arial" w:hAnsi="Arial" w:cs="Arial"/>
        </w:rPr>
        <w:t>Los representantes de ambas entidades</w:t>
      </w:r>
      <w:r w:rsidR="000D0E0E" w:rsidRPr="00EC7E83">
        <w:rPr>
          <w:rFonts w:ascii="Arial" w:hAnsi="Arial" w:cs="Arial"/>
        </w:rPr>
        <w:t xml:space="preserve"> firman el presente Convenio </w:t>
      </w:r>
      <w:r w:rsidR="000B0293">
        <w:rPr>
          <w:rFonts w:ascii="Arial" w:hAnsi="Arial" w:cs="Arial"/>
        </w:rPr>
        <w:t>en prueba de conformidad</w:t>
      </w:r>
      <w:bookmarkStart w:id="0" w:name="_GoBack"/>
      <w:bookmarkEnd w:id="0"/>
      <w:r w:rsidR="000B0293" w:rsidRPr="000B0293">
        <w:rPr>
          <w:rFonts w:ascii="Arial" w:hAnsi="Arial" w:cs="Arial"/>
        </w:rPr>
        <w:t xml:space="preserve"> en la fecha de firma electrónica.</w:t>
      </w:r>
    </w:p>
    <w:p w:rsidR="000D0E0E" w:rsidRDefault="000D0E0E" w:rsidP="00354D79">
      <w:pPr>
        <w:spacing w:after="0"/>
        <w:jc w:val="both"/>
        <w:rPr>
          <w:rFonts w:ascii="Arial" w:hAnsi="Arial" w:cs="Arial"/>
        </w:rPr>
      </w:pPr>
    </w:p>
    <w:p w:rsidR="00F716E4" w:rsidRPr="00EC7E83" w:rsidRDefault="00F716E4" w:rsidP="00354D79">
      <w:pPr>
        <w:spacing w:after="0"/>
        <w:jc w:val="both"/>
        <w:rPr>
          <w:rFonts w:ascii="Arial" w:hAnsi="Arial" w:cs="Arial"/>
        </w:rPr>
      </w:pPr>
    </w:p>
    <w:p w:rsidR="002E429A" w:rsidRPr="00EC7E83" w:rsidRDefault="002E429A" w:rsidP="00354D79">
      <w:pPr>
        <w:spacing w:after="0"/>
        <w:jc w:val="both"/>
        <w:rPr>
          <w:rFonts w:ascii="Arial" w:hAnsi="Arial" w:cs="Arial"/>
          <w:iCs/>
        </w:rPr>
      </w:pPr>
      <w:r w:rsidRPr="00EC7E83">
        <w:rPr>
          <w:rFonts w:ascii="Arial" w:hAnsi="Arial" w:cs="Arial"/>
          <w:iCs/>
        </w:rPr>
        <w:t xml:space="preserve">Por la </w:t>
      </w:r>
      <w:r w:rsidR="00B84B9F">
        <w:rPr>
          <w:rFonts w:ascii="Arial" w:hAnsi="Arial" w:cs="Arial"/>
          <w:iCs/>
        </w:rPr>
        <w:t>U</w:t>
      </w:r>
      <w:r w:rsidR="00B84B9F" w:rsidRPr="00EC7E83">
        <w:rPr>
          <w:rFonts w:ascii="Arial" w:hAnsi="Arial" w:cs="Arial"/>
          <w:iCs/>
        </w:rPr>
        <w:t xml:space="preserve">niversidad de </w:t>
      </w:r>
      <w:r w:rsidR="00B84B9F">
        <w:rPr>
          <w:rFonts w:ascii="Arial" w:hAnsi="Arial" w:cs="Arial"/>
          <w:iCs/>
        </w:rPr>
        <w:t>G</w:t>
      </w:r>
      <w:r w:rsidR="00B84B9F" w:rsidRPr="00EC7E83">
        <w:rPr>
          <w:rFonts w:ascii="Arial" w:hAnsi="Arial" w:cs="Arial"/>
          <w:iCs/>
        </w:rPr>
        <w:t>ranada</w:t>
      </w:r>
      <w:r w:rsidRPr="00EC7E83">
        <w:rPr>
          <w:rFonts w:ascii="Arial" w:hAnsi="Arial" w:cs="Arial"/>
          <w:iCs/>
        </w:rPr>
        <w:tab/>
      </w:r>
      <w:r w:rsidRPr="00EC7E83">
        <w:rPr>
          <w:rFonts w:ascii="Arial" w:hAnsi="Arial" w:cs="Arial"/>
          <w:iCs/>
        </w:rPr>
        <w:tab/>
      </w:r>
      <w:r w:rsidR="00B84B9F">
        <w:rPr>
          <w:rFonts w:ascii="Arial" w:hAnsi="Arial" w:cs="Arial"/>
          <w:iCs/>
        </w:rPr>
        <w:tab/>
      </w:r>
      <w:r w:rsidR="00CF55F6" w:rsidRPr="00EC7E83">
        <w:rPr>
          <w:rFonts w:ascii="Arial" w:hAnsi="Arial" w:cs="Arial"/>
          <w:iCs/>
        </w:rPr>
        <w:t>Por</w:t>
      </w:r>
      <w:r w:rsidR="00B84B9F">
        <w:rPr>
          <w:rFonts w:ascii="Arial" w:hAnsi="Arial" w:cs="Arial"/>
          <w:iCs/>
        </w:rPr>
        <w:t xml:space="preserve"> </w:t>
      </w:r>
      <w:r w:rsidR="00B84B9F" w:rsidRPr="00B84B9F">
        <w:rPr>
          <w:rFonts w:ascii="Arial" w:hAnsi="Arial" w:cs="Arial"/>
          <w:iCs/>
          <w:color w:val="FF0000"/>
        </w:rPr>
        <w:t>______________</w:t>
      </w:r>
    </w:p>
    <w:p w:rsidR="006B7597" w:rsidRDefault="006B7597" w:rsidP="00354D79">
      <w:pPr>
        <w:spacing w:after="0"/>
        <w:ind w:left="708"/>
        <w:jc w:val="both"/>
        <w:rPr>
          <w:rFonts w:ascii="Arial" w:hAnsi="Arial" w:cs="Arial"/>
        </w:rPr>
      </w:pPr>
    </w:p>
    <w:p w:rsidR="00B3195B" w:rsidRDefault="00B94078" w:rsidP="00B94078">
      <w:pPr>
        <w:spacing w:after="0"/>
        <w:jc w:val="center"/>
        <w:rPr>
          <w:rFonts w:ascii="Arial" w:hAnsi="Arial" w:cs="Arial"/>
        </w:rPr>
      </w:pPr>
      <w:r>
        <w:rPr>
          <w:rFonts w:cs="Calibri"/>
          <w:spacing w:val="-3"/>
        </w:rPr>
        <w:t>[</w:t>
      </w:r>
      <w:r w:rsidRPr="00DE5FA6">
        <w:rPr>
          <w:rFonts w:cs="Calibri"/>
          <w:spacing w:val="-3"/>
          <w:highlight w:val="yellow"/>
        </w:rPr>
        <w:t>usar firma electrónica con certificado digital FMNT</w:t>
      </w:r>
      <w:r>
        <w:rPr>
          <w:rFonts w:cs="Calibri"/>
          <w:spacing w:val="-3"/>
        </w:rPr>
        <w:t>]</w:t>
      </w:r>
    </w:p>
    <w:p w:rsidR="00B3195B" w:rsidRDefault="00B3195B" w:rsidP="00354D79">
      <w:pPr>
        <w:spacing w:after="0"/>
        <w:ind w:left="708"/>
        <w:jc w:val="both"/>
        <w:rPr>
          <w:rFonts w:ascii="Arial" w:hAnsi="Arial" w:cs="Arial"/>
        </w:rPr>
      </w:pPr>
    </w:p>
    <w:p w:rsidR="00B3195B" w:rsidRPr="00EC7E83" w:rsidRDefault="00B3195B" w:rsidP="00354D79">
      <w:pPr>
        <w:spacing w:after="0"/>
        <w:ind w:left="708"/>
        <w:jc w:val="both"/>
        <w:rPr>
          <w:rFonts w:ascii="Arial" w:hAnsi="Arial" w:cs="Arial"/>
        </w:rPr>
      </w:pPr>
    </w:p>
    <w:p w:rsidR="00E12CA2" w:rsidRPr="00EC7E83" w:rsidRDefault="00E12CA2" w:rsidP="00354D79">
      <w:pPr>
        <w:spacing w:after="0"/>
        <w:ind w:left="708"/>
        <w:jc w:val="both"/>
        <w:rPr>
          <w:rFonts w:ascii="Arial" w:hAnsi="Arial" w:cs="Arial"/>
        </w:rPr>
      </w:pPr>
    </w:p>
    <w:p w:rsidR="005C340C" w:rsidRPr="00B84B9F" w:rsidRDefault="005D3DF7" w:rsidP="00354D79">
      <w:pPr>
        <w:spacing w:after="0"/>
        <w:jc w:val="both"/>
        <w:rPr>
          <w:rFonts w:ascii="Arial" w:hAnsi="Arial" w:cs="Arial"/>
          <w:color w:val="FF0000"/>
        </w:rPr>
      </w:pPr>
      <w:r w:rsidRPr="00EC7E83">
        <w:rPr>
          <w:rFonts w:ascii="Arial" w:hAnsi="Arial" w:cs="Arial"/>
        </w:rPr>
        <w:t xml:space="preserve">La </w:t>
      </w:r>
      <w:r w:rsidR="00B3195B">
        <w:rPr>
          <w:rFonts w:ascii="Arial" w:hAnsi="Arial" w:cs="Arial"/>
        </w:rPr>
        <w:t>R</w:t>
      </w:r>
      <w:r w:rsidRPr="00EC7E83">
        <w:rPr>
          <w:rFonts w:ascii="Arial" w:hAnsi="Arial" w:cs="Arial"/>
        </w:rPr>
        <w:t>ectora</w:t>
      </w:r>
      <w:r w:rsidRPr="00EC7E83">
        <w:rPr>
          <w:rFonts w:ascii="Arial" w:hAnsi="Arial" w:cs="Arial"/>
        </w:rPr>
        <w:tab/>
      </w:r>
      <w:r w:rsidRPr="00EC7E83">
        <w:rPr>
          <w:rFonts w:ascii="Arial" w:hAnsi="Arial" w:cs="Arial"/>
        </w:rPr>
        <w:tab/>
      </w:r>
      <w:r w:rsidRPr="00EC7E83">
        <w:rPr>
          <w:rFonts w:ascii="Arial" w:hAnsi="Arial" w:cs="Arial"/>
        </w:rPr>
        <w:tab/>
      </w:r>
      <w:r w:rsidRPr="00EC7E83">
        <w:rPr>
          <w:rFonts w:ascii="Arial" w:hAnsi="Arial" w:cs="Arial"/>
        </w:rPr>
        <w:tab/>
      </w:r>
      <w:r w:rsidRPr="00EC7E83">
        <w:rPr>
          <w:rFonts w:ascii="Arial" w:hAnsi="Arial" w:cs="Arial"/>
        </w:rPr>
        <w:tab/>
      </w:r>
      <w:r w:rsidRPr="00EC7E83">
        <w:rPr>
          <w:rFonts w:ascii="Arial" w:hAnsi="Arial" w:cs="Arial"/>
        </w:rPr>
        <w:tab/>
      </w:r>
      <w:r w:rsidR="00B84B9F" w:rsidRPr="00B84B9F">
        <w:rPr>
          <w:rFonts w:ascii="Arial" w:hAnsi="Arial" w:cs="Arial"/>
          <w:color w:val="FF0000"/>
        </w:rPr>
        <w:t>________</w:t>
      </w:r>
    </w:p>
    <w:p w:rsidR="0063331D" w:rsidRDefault="005D3DF7" w:rsidP="00354D79">
      <w:pPr>
        <w:spacing w:after="0"/>
        <w:jc w:val="both"/>
        <w:rPr>
          <w:rFonts w:ascii="Arial" w:hAnsi="Arial" w:cs="Arial"/>
          <w:color w:val="FF0000"/>
        </w:rPr>
      </w:pPr>
      <w:r w:rsidRPr="00EC7E83">
        <w:rPr>
          <w:rFonts w:ascii="Arial" w:hAnsi="Arial" w:cs="Arial"/>
        </w:rPr>
        <w:t>María Pilar Aranda Ramírez</w:t>
      </w:r>
      <w:r w:rsidRPr="00EC7E83">
        <w:rPr>
          <w:rFonts w:ascii="Arial" w:hAnsi="Arial" w:cs="Arial"/>
        </w:rPr>
        <w:tab/>
      </w:r>
      <w:r w:rsidRPr="00EC7E83">
        <w:rPr>
          <w:rFonts w:ascii="Arial" w:hAnsi="Arial" w:cs="Arial"/>
        </w:rPr>
        <w:tab/>
      </w:r>
      <w:r w:rsidRPr="00EC7E83">
        <w:rPr>
          <w:rFonts w:ascii="Arial" w:hAnsi="Arial" w:cs="Arial"/>
        </w:rPr>
        <w:tab/>
      </w:r>
      <w:r w:rsidRPr="00EC7E83">
        <w:rPr>
          <w:rFonts w:ascii="Arial" w:hAnsi="Arial" w:cs="Arial"/>
        </w:rPr>
        <w:tab/>
      </w:r>
      <w:r w:rsidR="00B84B9F" w:rsidRPr="00B84B9F">
        <w:rPr>
          <w:rFonts w:ascii="Arial" w:hAnsi="Arial" w:cs="Arial"/>
          <w:color w:val="FF0000"/>
        </w:rPr>
        <w:t>________</w:t>
      </w:r>
    </w:p>
    <w:p w:rsidR="001F20BC" w:rsidRDefault="001F20BC" w:rsidP="00354D79">
      <w:pPr>
        <w:spacing w:after="0"/>
        <w:jc w:val="both"/>
        <w:rPr>
          <w:rFonts w:ascii="Arial" w:hAnsi="Arial" w:cs="Arial"/>
          <w:color w:val="FF0000"/>
        </w:rPr>
      </w:pPr>
    </w:p>
    <w:p w:rsidR="001F20BC" w:rsidRDefault="001F20BC" w:rsidP="00354D79">
      <w:pPr>
        <w:spacing w:after="0"/>
        <w:jc w:val="both"/>
        <w:rPr>
          <w:rFonts w:ascii="Arial" w:hAnsi="Arial" w:cs="Arial"/>
          <w:color w:val="FF0000"/>
        </w:rPr>
      </w:pPr>
    </w:p>
    <w:p w:rsidR="001F20BC" w:rsidRPr="001F20BC" w:rsidRDefault="001F20BC" w:rsidP="00354D79">
      <w:pPr>
        <w:spacing w:after="0"/>
        <w:jc w:val="both"/>
        <w:rPr>
          <w:rFonts w:ascii="Arial" w:hAnsi="Arial" w:cs="Arial"/>
        </w:rPr>
      </w:pPr>
    </w:p>
    <w:p w:rsidR="001F20BC" w:rsidRDefault="001F20BC" w:rsidP="00354D79">
      <w:pPr>
        <w:spacing w:after="0"/>
        <w:jc w:val="both"/>
        <w:rPr>
          <w:rFonts w:ascii="Arial" w:hAnsi="Arial" w:cs="Arial"/>
        </w:rPr>
      </w:pPr>
      <w:r>
        <w:rPr>
          <w:rFonts w:ascii="Arial" w:hAnsi="Arial" w:cs="Arial"/>
        </w:rPr>
        <w:t>++++++++++++++++++++</w:t>
      </w:r>
    </w:p>
    <w:p w:rsidR="001F20BC" w:rsidRPr="001F20BC" w:rsidRDefault="001F20BC" w:rsidP="001F20BC">
      <w:pPr>
        <w:pStyle w:val="Textoindependiente"/>
        <w:spacing w:before="8" w:line="276" w:lineRule="auto"/>
        <w:rPr>
          <w:color w:val="00B050"/>
        </w:rPr>
      </w:pPr>
      <w:r w:rsidRPr="001F20BC">
        <w:rPr>
          <w:color w:val="00B050"/>
        </w:rPr>
        <w:t>En caso de que el convenio se acoja a la Ley 49/2002 de Mecenazgo, se añadirá lo que sigue en la cláusula referida a “FINANCIACIÓN”:</w:t>
      </w:r>
    </w:p>
    <w:p w:rsidR="001F20BC" w:rsidRDefault="001F20BC" w:rsidP="001F20BC">
      <w:pPr>
        <w:pStyle w:val="Textoindependiente"/>
        <w:spacing w:line="276" w:lineRule="auto"/>
        <w:ind w:left="708"/>
        <w:jc w:val="both"/>
      </w:pPr>
    </w:p>
    <w:p w:rsidR="001F20BC" w:rsidRPr="00571A00" w:rsidRDefault="001F20BC" w:rsidP="001F20BC">
      <w:pPr>
        <w:pStyle w:val="Textoindependiente"/>
        <w:spacing w:line="276" w:lineRule="auto"/>
        <w:ind w:left="708"/>
        <w:jc w:val="both"/>
      </w:pPr>
      <w:r>
        <w:t xml:space="preserve">El presente acuerdo se enmarca dentro de los Convenios de Colaboración que regula el Capítulo III de la Ley 49/2002 de régimen fiscal de las entidades no lucrativas e incentivos fiscales al mecenazgo. La Universidad de Granada es una entidad de las descritas en el artículo 16 de dicha Ley, de acuerdo con la cual, se emitirá una certificación donde se recoja la naturaleza de la aportación que se realiza, haciendo constar que se trata de una ayuda económica librada en el marco del presente Convenio de Colaboración, </w:t>
      </w:r>
      <w:r w:rsidRPr="00571A00">
        <w:t xml:space="preserve">con </w:t>
      </w:r>
      <w:r w:rsidRPr="00571A00">
        <w:rPr>
          <w:spacing w:val="-4"/>
        </w:rPr>
        <w:t xml:space="preserve">las </w:t>
      </w:r>
      <w:r w:rsidRPr="00571A00">
        <w:t xml:space="preserve">consecuencias fiscales </w:t>
      </w:r>
      <w:r w:rsidRPr="00571A00">
        <w:rPr>
          <w:spacing w:val="-4"/>
        </w:rPr>
        <w:t xml:space="preserve">que ello </w:t>
      </w:r>
      <w:r w:rsidRPr="00571A00">
        <w:t xml:space="preserve">implica </w:t>
      </w:r>
      <w:r w:rsidRPr="00571A00">
        <w:rPr>
          <w:spacing w:val="-3"/>
        </w:rPr>
        <w:t xml:space="preserve">en lo </w:t>
      </w:r>
      <w:r w:rsidRPr="00571A00">
        <w:rPr>
          <w:spacing w:val="-4"/>
        </w:rPr>
        <w:t>referido</w:t>
      </w:r>
      <w:r>
        <w:rPr>
          <w:spacing w:val="-4"/>
        </w:rPr>
        <w:t xml:space="preserve"> </w:t>
      </w:r>
      <w:r w:rsidRPr="00571A00">
        <w:t xml:space="preserve">a </w:t>
      </w:r>
      <w:r w:rsidRPr="00571A00">
        <w:rPr>
          <w:spacing w:val="-4"/>
        </w:rPr>
        <w:t>desgravaciones</w:t>
      </w:r>
      <w:r>
        <w:rPr>
          <w:spacing w:val="-4"/>
        </w:rPr>
        <w:t xml:space="preserve"> </w:t>
      </w:r>
      <w:r w:rsidRPr="00571A00">
        <w:t xml:space="preserve">y </w:t>
      </w:r>
      <w:r w:rsidRPr="00571A00">
        <w:rPr>
          <w:spacing w:val="-5"/>
        </w:rPr>
        <w:t>exenciones</w:t>
      </w:r>
      <w:r>
        <w:rPr>
          <w:spacing w:val="-5"/>
        </w:rPr>
        <w:t xml:space="preserve"> </w:t>
      </w:r>
      <w:r w:rsidRPr="00571A00">
        <w:rPr>
          <w:spacing w:val="-3"/>
        </w:rPr>
        <w:t xml:space="preserve">de </w:t>
      </w:r>
      <w:r w:rsidRPr="00571A00">
        <w:rPr>
          <w:spacing w:val="-13"/>
        </w:rPr>
        <w:t>IVA.</w:t>
      </w:r>
    </w:p>
    <w:p w:rsidR="001F20BC" w:rsidRPr="001F20BC" w:rsidRDefault="001F20BC" w:rsidP="00354D79">
      <w:pPr>
        <w:spacing w:after="0"/>
        <w:jc w:val="both"/>
        <w:rPr>
          <w:rFonts w:ascii="Arial" w:hAnsi="Arial" w:cs="Arial"/>
        </w:rPr>
      </w:pPr>
    </w:p>
    <w:sectPr w:rsidR="001F20BC" w:rsidRPr="001F20BC" w:rsidSect="00F716E4">
      <w:headerReference w:type="default" r:id="rId8"/>
      <w:footerReference w:type="default" r:id="rId9"/>
      <w:pgSz w:w="11906" w:h="16838" w:code="9"/>
      <w:pgMar w:top="226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B66" w:rsidRDefault="00992B66" w:rsidP="005B478B">
      <w:pPr>
        <w:spacing w:after="0" w:line="240" w:lineRule="auto"/>
      </w:pPr>
      <w:r>
        <w:separator/>
      </w:r>
    </w:p>
  </w:endnote>
  <w:endnote w:type="continuationSeparator" w:id="0">
    <w:p w:rsidR="00992B66" w:rsidRDefault="00992B66" w:rsidP="005B4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4D8" w:rsidRDefault="000B0293">
    <w:pPr>
      <w:pStyle w:val="Piedepgina"/>
      <w:jc w:val="right"/>
    </w:pPr>
    <w:sdt>
      <w:sdtPr>
        <w:id w:val="22546856"/>
        <w:docPartObj>
          <w:docPartGallery w:val="Page Numbers (Bottom of Page)"/>
          <w:docPartUnique/>
        </w:docPartObj>
      </w:sdtPr>
      <w:sdtEndPr/>
      <w:sdtContent>
        <w:r w:rsidR="005E7536">
          <w:fldChar w:fldCharType="begin"/>
        </w:r>
        <w:r w:rsidR="00F716E4">
          <w:instrText xml:space="preserve"> PAGE   \* MERGEFORMAT </w:instrText>
        </w:r>
        <w:r w:rsidR="005E7536">
          <w:fldChar w:fldCharType="separate"/>
        </w:r>
        <w:r>
          <w:rPr>
            <w:noProof/>
          </w:rPr>
          <w:t>5</w:t>
        </w:r>
        <w:r w:rsidR="005E7536">
          <w:rPr>
            <w:noProof/>
          </w:rPr>
          <w:fldChar w:fldCharType="end"/>
        </w:r>
      </w:sdtContent>
    </w:sdt>
    <w:r w:rsidR="00F716E4">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B66" w:rsidRDefault="00992B66" w:rsidP="005B478B">
      <w:pPr>
        <w:spacing w:after="0" w:line="240" w:lineRule="auto"/>
      </w:pPr>
      <w:r>
        <w:separator/>
      </w:r>
    </w:p>
  </w:footnote>
  <w:footnote w:type="continuationSeparator" w:id="0">
    <w:p w:rsidR="00992B66" w:rsidRDefault="00992B66" w:rsidP="005B47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6E4" w:rsidRDefault="00F716E4">
    <w:pPr>
      <w:pStyle w:val="Encabezado"/>
    </w:pPr>
    <w:r>
      <w:rPr>
        <w:rFonts w:ascii="Arial" w:hAnsi="Arial" w:cs="Arial"/>
        <w:noProof/>
        <w:sz w:val="36"/>
        <w:szCs w:val="36"/>
        <w:lang w:eastAsia="es-ES"/>
      </w:rPr>
      <w:drawing>
        <wp:inline distT="0" distB="0" distL="0" distR="0">
          <wp:extent cx="2044460" cy="538459"/>
          <wp:effectExtent l="0" t="0" r="0" b="0"/>
          <wp:docPr id="1" name="Imagen 1" descr="C:\Users\Usuario\Desktop\logo-vector-universidad-de-granada-institucional-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uario\Desktop\logo-vector-universidad-de-granada-institucional-horizontal.jpg"/>
                  <pic:cNvPicPr>
                    <a:picLocks noChangeAspect="1" noChangeArrowheads="1"/>
                  </pic:cNvPicPr>
                </pic:nvPicPr>
                <pic:blipFill>
                  <a:blip r:embed="rId1" cstate="print"/>
                  <a:srcRect/>
                  <a:stretch>
                    <a:fillRect/>
                  </a:stretch>
                </pic:blipFill>
                <pic:spPr bwMode="auto">
                  <a:xfrm>
                    <a:off x="0" y="0"/>
                    <a:ext cx="2039235" cy="537083"/>
                  </a:xfrm>
                  <a:prstGeom prst="rect">
                    <a:avLst/>
                  </a:prstGeom>
                  <a:noFill/>
                  <a:ln w="9525">
                    <a:noFill/>
                    <a:miter lim="800000"/>
                    <a:headEnd/>
                    <a:tailEnd/>
                  </a:ln>
                </pic:spPr>
              </pic:pic>
            </a:graphicData>
          </a:graphic>
        </wp:inline>
      </w:drawing>
    </w:r>
    <w:r w:rsidR="00B84B9F">
      <w:tab/>
    </w:r>
    <w:r w:rsidR="00B84B9F">
      <w:tab/>
    </w:r>
    <w:r w:rsidR="00B84B9F" w:rsidRPr="00B84B9F">
      <w:rPr>
        <w:color w:val="FF0000"/>
        <w:sz w:val="28"/>
        <w:szCs w:val="28"/>
      </w:rPr>
      <w:t>logo contraparte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1D5EBF"/>
    <w:multiLevelType w:val="hybridMultilevel"/>
    <w:tmpl w:val="DAA20904"/>
    <w:lvl w:ilvl="0" w:tplc="F8FA4B5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17814CD"/>
    <w:multiLevelType w:val="hybridMultilevel"/>
    <w:tmpl w:val="4D66C93A"/>
    <w:lvl w:ilvl="0" w:tplc="0C0A0001">
      <w:start w:val="1"/>
      <w:numFmt w:val="bullet"/>
      <w:lvlText w:val=""/>
      <w:lvlJc w:val="left"/>
      <w:pPr>
        <w:ind w:left="2133" w:hanging="360"/>
      </w:pPr>
      <w:rPr>
        <w:rFonts w:ascii="Symbol" w:hAnsi="Symbol" w:hint="default"/>
      </w:rPr>
    </w:lvl>
    <w:lvl w:ilvl="1" w:tplc="0C0A0003" w:tentative="1">
      <w:start w:val="1"/>
      <w:numFmt w:val="bullet"/>
      <w:lvlText w:val="o"/>
      <w:lvlJc w:val="left"/>
      <w:pPr>
        <w:ind w:left="2853" w:hanging="360"/>
      </w:pPr>
      <w:rPr>
        <w:rFonts w:ascii="Courier New" w:hAnsi="Courier New" w:cs="Courier New" w:hint="default"/>
      </w:rPr>
    </w:lvl>
    <w:lvl w:ilvl="2" w:tplc="0C0A0005" w:tentative="1">
      <w:start w:val="1"/>
      <w:numFmt w:val="bullet"/>
      <w:lvlText w:val=""/>
      <w:lvlJc w:val="left"/>
      <w:pPr>
        <w:ind w:left="3573" w:hanging="360"/>
      </w:pPr>
      <w:rPr>
        <w:rFonts w:ascii="Wingdings" w:hAnsi="Wingdings" w:hint="default"/>
      </w:rPr>
    </w:lvl>
    <w:lvl w:ilvl="3" w:tplc="0C0A0001" w:tentative="1">
      <w:start w:val="1"/>
      <w:numFmt w:val="bullet"/>
      <w:lvlText w:val=""/>
      <w:lvlJc w:val="left"/>
      <w:pPr>
        <w:ind w:left="4293" w:hanging="360"/>
      </w:pPr>
      <w:rPr>
        <w:rFonts w:ascii="Symbol" w:hAnsi="Symbol" w:hint="default"/>
      </w:rPr>
    </w:lvl>
    <w:lvl w:ilvl="4" w:tplc="0C0A0003" w:tentative="1">
      <w:start w:val="1"/>
      <w:numFmt w:val="bullet"/>
      <w:lvlText w:val="o"/>
      <w:lvlJc w:val="left"/>
      <w:pPr>
        <w:ind w:left="5013" w:hanging="360"/>
      </w:pPr>
      <w:rPr>
        <w:rFonts w:ascii="Courier New" w:hAnsi="Courier New" w:cs="Courier New" w:hint="default"/>
      </w:rPr>
    </w:lvl>
    <w:lvl w:ilvl="5" w:tplc="0C0A0005" w:tentative="1">
      <w:start w:val="1"/>
      <w:numFmt w:val="bullet"/>
      <w:lvlText w:val=""/>
      <w:lvlJc w:val="left"/>
      <w:pPr>
        <w:ind w:left="5733" w:hanging="360"/>
      </w:pPr>
      <w:rPr>
        <w:rFonts w:ascii="Wingdings" w:hAnsi="Wingdings" w:hint="default"/>
      </w:rPr>
    </w:lvl>
    <w:lvl w:ilvl="6" w:tplc="0C0A0001" w:tentative="1">
      <w:start w:val="1"/>
      <w:numFmt w:val="bullet"/>
      <w:lvlText w:val=""/>
      <w:lvlJc w:val="left"/>
      <w:pPr>
        <w:ind w:left="6453" w:hanging="360"/>
      </w:pPr>
      <w:rPr>
        <w:rFonts w:ascii="Symbol" w:hAnsi="Symbol" w:hint="default"/>
      </w:rPr>
    </w:lvl>
    <w:lvl w:ilvl="7" w:tplc="0C0A0003" w:tentative="1">
      <w:start w:val="1"/>
      <w:numFmt w:val="bullet"/>
      <w:lvlText w:val="o"/>
      <w:lvlJc w:val="left"/>
      <w:pPr>
        <w:ind w:left="7173" w:hanging="360"/>
      </w:pPr>
      <w:rPr>
        <w:rFonts w:ascii="Courier New" w:hAnsi="Courier New" w:cs="Courier New" w:hint="default"/>
      </w:rPr>
    </w:lvl>
    <w:lvl w:ilvl="8" w:tplc="0C0A0005" w:tentative="1">
      <w:start w:val="1"/>
      <w:numFmt w:val="bullet"/>
      <w:lvlText w:val=""/>
      <w:lvlJc w:val="left"/>
      <w:pPr>
        <w:ind w:left="7893" w:hanging="360"/>
      </w:pPr>
      <w:rPr>
        <w:rFonts w:ascii="Wingdings" w:hAnsi="Wingdings" w:hint="default"/>
      </w:rPr>
    </w:lvl>
  </w:abstractNum>
  <w:abstractNum w:abstractNumId="4" w15:restartNumberingAfterBreak="0">
    <w:nsid w:val="08C470B6"/>
    <w:multiLevelType w:val="hybridMultilevel"/>
    <w:tmpl w:val="E5BA8F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6C7B98"/>
    <w:multiLevelType w:val="hybridMultilevel"/>
    <w:tmpl w:val="5472EA56"/>
    <w:lvl w:ilvl="0" w:tplc="9FC24F08">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7C676D"/>
    <w:multiLevelType w:val="hybridMultilevel"/>
    <w:tmpl w:val="E1F03B74"/>
    <w:lvl w:ilvl="0" w:tplc="B79692F2">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737FE6"/>
    <w:multiLevelType w:val="hybridMultilevel"/>
    <w:tmpl w:val="F28A24AE"/>
    <w:lvl w:ilvl="0" w:tplc="1324A810">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618498C6">
      <w:numFmt w:val="bullet"/>
      <w:lvlText w:val="-"/>
      <w:lvlJc w:val="left"/>
      <w:pPr>
        <w:ind w:left="2160" w:hanging="180"/>
      </w:pPr>
      <w:rPr>
        <w:rFonts w:hint="default"/>
        <w:w w:val="102"/>
        <w:lang w:val="es-ES" w:eastAsia="es-ES" w:bidi="es-ES"/>
      </w:rPr>
    </w:lvl>
    <w:lvl w:ilvl="3" w:tplc="F42260CC">
      <w:start w:val="2"/>
      <w:numFmt w:val="upp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48441E4"/>
    <w:multiLevelType w:val="multilevel"/>
    <w:tmpl w:val="0C0A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15365A18"/>
    <w:multiLevelType w:val="hybridMultilevel"/>
    <w:tmpl w:val="3ED839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77E7EC6"/>
    <w:multiLevelType w:val="hybridMultilevel"/>
    <w:tmpl w:val="DC065BD2"/>
    <w:lvl w:ilvl="0" w:tplc="1324A810">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F42260CC">
      <w:start w:val="2"/>
      <w:numFmt w:val="upp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AC231DC"/>
    <w:multiLevelType w:val="hybridMultilevel"/>
    <w:tmpl w:val="6054CFA8"/>
    <w:lvl w:ilvl="0" w:tplc="41328164">
      <w:start w:val="32"/>
      <w:numFmt w:val="bullet"/>
      <w:lvlText w:val="-"/>
      <w:lvlJc w:val="left"/>
      <w:pPr>
        <w:ind w:left="720" w:hanging="360"/>
      </w:pPr>
      <w:rPr>
        <w:rFonts w:ascii="Arial" w:eastAsia="Arial"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22346113"/>
    <w:multiLevelType w:val="hybridMultilevel"/>
    <w:tmpl w:val="9FD8BD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72B480A"/>
    <w:multiLevelType w:val="hybridMultilevel"/>
    <w:tmpl w:val="BC5CA7FC"/>
    <w:lvl w:ilvl="0" w:tplc="0C0A0001">
      <w:start w:val="1"/>
      <w:numFmt w:val="bullet"/>
      <w:lvlText w:val=""/>
      <w:lvlJc w:val="left"/>
      <w:pPr>
        <w:ind w:left="720" w:hanging="360"/>
      </w:pPr>
      <w:rPr>
        <w:rFonts w:ascii="Symbol" w:hAnsi="Symbol"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F42260CC">
      <w:start w:val="2"/>
      <w:numFmt w:val="upp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89879CB"/>
    <w:multiLevelType w:val="hybridMultilevel"/>
    <w:tmpl w:val="981A9A88"/>
    <w:lvl w:ilvl="0" w:tplc="FE42B14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B9C4788"/>
    <w:multiLevelType w:val="hybridMultilevel"/>
    <w:tmpl w:val="1318C1B6"/>
    <w:lvl w:ilvl="0" w:tplc="C28A9B4A">
      <w:numFmt w:val="bullet"/>
      <w:lvlText w:val="-"/>
      <w:lvlJc w:val="left"/>
      <w:pPr>
        <w:ind w:left="1068" w:hanging="360"/>
      </w:pPr>
      <w:rPr>
        <w:rFonts w:ascii="Calibri" w:eastAsia="Calibri" w:hAnsi="Calibri"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2D734E80"/>
    <w:multiLevelType w:val="hybridMultilevel"/>
    <w:tmpl w:val="AA46D090"/>
    <w:lvl w:ilvl="0" w:tplc="0C0A000F">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F67464F"/>
    <w:multiLevelType w:val="hybridMultilevel"/>
    <w:tmpl w:val="11D22692"/>
    <w:lvl w:ilvl="0" w:tplc="B79692F2">
      <w:start w:val="1"/>
      <w:numFmt w:val="decimal"/>
      <w:lvlText w:val="%1."/>
      <w:lvlJc w:val="left"/>
      <w:pPr>
        <w:ind w:left="705" w:hanging="70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0847B9A"/>
    <w:multiLevelType w:val="hybridMultilevel"/>
    <w:tmpl w:val="4BDA5F5E"/>
    <w:lvl w:ilvl="0" w:tplc="C470A104">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13039D5"/>
    <w:multiLevelType w:val="hybridMultilevel"/>
    <w:tmpl w:val="0010A5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7630BEF"/>
    <w:multiLevelType w:val="hybridMultilevel"/>
    <w:tmpl w:val="153637CA"/>
    <w:lvl w:ilvl="0" w:tplc="618498C6">
      <w:numFmt w:val="bullet"/>
      <w:lvlText w:val="-"/>
      <w:lvlJc w:val="left"/>
      <w:pPr>
        <w:ind w:left="1428" w:hanging="360"/>
      </w:pPr>
      <w:rPr>
        <w:rFonts w:hint="default"/>
        <w:w w:val="102"/>
        <w:lang w:val="es-ES" w:eastAsia="es-ES" w:bidi="es-ES"/>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39DB47CB"/>
    <w:multiLevelType w:val="hybridMultilevel"/>
    <w:tmpl w:val="AA7E2A60"/>
    <w:lvl w:ilvl="0" w:tplc="0C0A0017">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39F11BD6"/>
    <w:multiLevelType w:val="hybridMultilevel"/>
    <w:tmpl w:val="3886E78C"/>
    <w:lvl w:ilvl="0" w:tplc="618498C6">
      <w:numFmt w:val="bullet"/>
      <w:lvlText w:val="-"/>
      <w:lvlJc w:val="left"/>
      <w:pPr>
        <w:ind w:left="1080" w:hanging="360"/>
      </w:pPr>
      <w:rPr>
        <w:rFonts w:hint="default"/>
        <w:w w:val="102"/>
        <w:lang w:val="es-ES" w:eastAsia="es-ES" w:bidi="es-ES"/>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3DC60806"/>
    <w:multiLevelType w:val="hybridMultilevel"/>
    <w:tmpl w:val="F5D81EE4"/>
    <w:lvl w:ilvl="0" w:tplc="56F8BF62">
      <w:start w:val="1"/>
      <w:numFmt w:val="decimal"/>
      <w:lvlText w:val="%1."/>
      <w:lvlJc w:val="left"/>
      <w:pPr>
        <w:ind w:left="720" w:hanging="360"/>
      </w:pPr>
      <w:rPr>
        <w:rFonts w:hint="default"/>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1384D9A"/>
    <w:multiLevelType w:val="hybridMultilevel"/>
    <w:tmpl w:val="C42E92CA"/>
    <w:lvl w:ilvl="0" w:tplc="4BB6DD0C">
      <w:numFmt w:val="bullet"/>
      <w:lvlText w:val="-"/>
      <w:lvlJc w:val="left"/>
      <w:pPr>
        <w:ind w:left="1429" w:hanging="360"/>
      </w:p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5" w15:restartNumberingAfterBreak="0">
    <w:nsid w:val="44CA4538"/>
    <w:multiLevelType w:val="hybridMultilevel"/>
    <w:tmpl w:val="7D686D5A"/>
    <w:lvl w:ilvl="0" w:tplc="0932FFE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67B2998"/>
    <w:multiLevelType w:val="hybridMultilevel"/>
    <w:tmpl w:val="40546146"/>
    <w:lvl w:ilvl="0" w:tplc="1C2040AC">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7F82ECE"/>
    <w:multiLevelType w:val="hybridMultilevel"/>
    <w:tmpl w:val="7D1C0082"/>
    <w:lvl w:ilvl="0" w:tplc="0C0A0001">
      <w:start w:val="1"/>
      <w:numFmt w:val="bullet"/>
      <w:lvlText w:val=""/>
      <w:lvlJc w:val="left"/>
      <w:pPr>
        <w:ind w:left="720" w:hanging="360"/>
      </w:pPr>
      <w:rPr>
        <w:rFonts w:ascii="Symbol" w:hAnsi="Symbol" w:hint="default"/>
      </w:rPr>
    </w:lvl>
    <w:lvl w:ilvl="1" w:tplc="81E47234">
      <w:numFmt w:val="bullet"/>
      <w:lvlText w:val="•"/>
      <w:lvlJc w:val="left"/>
      <w:pPr>
        <w:ind w:left="1440" w:hanging="360"/>
      </w:pPr>
      <w:rPr>
        <w:rFonts w:ascii="Arial" w:eastAsia="Calibri"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AB73EF"/>
    <w:multiLevelType w:val="hybridMultilevel"/>
    <w:tmpl w:val="C40C9C4E"/>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D020A60"/>
    <w:multiLevelType w:val="hybridMultilevel"/>
    <w:tmpl w:val="83EC8776"/>
    <w:lvl w:ilvl="0" w:tplc="4BB6DD0C">
      <w:numFmt w:val="bullet"/>
      <w:lvlText w:val="-"/>
      <w:lvlJc w:val="left"/>
      <w:pPr>
        <w:ind w:left="1429" w:hanging="360"/>
      </w:p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0" w15:restartNumberingAfterBreak="0">
    <w:nsid w:val="4D1A1329"/>
    <w:multiLevelType w:val="hybridMultilevel"/>
    <w:tmpl w:val="8966B612"/>
    <w:lvl w:ilvl="0" w:tplc="4BB6DD0C">
      <w:numFmt w:val="bullet"/>
      <w:lvlText w:val="-"/>
      <w:lvlJc w:val="left"/>
      <w:pPr>
        <w:ind w:left="1429" w:hanging="360"/>
      </w:p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1" w15:restartNumberingAfterBreak="0">
    <w:nsid w:val="4D7006F5"/>
    <w:multiLevelType w:val="hybridMultilevel"/>
    <w:tmpl w:val="587E75B0"/>
    <w:lvl w:ilvl="0" w:tplc="B79692F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60C4E27"/>
    <w:multiLevelType w:val="hybridMultilevel"/>
    <w:tmpl w:val="97842E1A"/>
    <w:lvl w:ilvl="0" w:tplc="C470A104">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6716604"/>
    <w:multiLevelType w:val="hybridMultilevel"/>
    <w:tmpl w:val="CAEEC840"/>
    <w:lvl w:ilvl="0" w:tplc="618498C6">
      <w:numFmt w:val="bullet"/>
      <w:lvlText w:val="-"/>
      <w:lvlJc w:val="left"/>
      <w:pPr>
        <w:ind w:left="1740" w:hanging="360"/>
      </w:pPr>
      <w:rPr>
        <w:rFonts w:hint="default"/>
        <w:w w:val="102"/>
        <w:lang w:val="es-ES" w:eastAsia="es-ES" w:bidi="es-ES"/>
      </w:rPr>
    </w:lvl>
    <w:lvl w:ilvl="1" w:tplc="0C0A0003" w:tentative="1">
      <w:start w:val="1"/>
      <w:numFmt w:val="bullet"/>
      <w:lvlText w:val="o"/>
      <w:lvlJc w:val="left"/>
      <w:pPr>
        <w:ind w:left="2460" w:hanging="360"/>
      </w:pPr>
      <w:rPr>
        <w:rFonts w:ascii="Courier New" w:hAnsi="Courier New" w:cs="Courier New" w:hint="default"/>
      </w:rPr>
    </w:lvl>
    <w:lvl w:ilvl="2" w:tplc="0C0A0005" w:tentative="1">
      <w:start w:val="1"/>
      <w:numFmt w:val="bullet"/>
      <w:lvlText w:val=""/>
      <w:lvlJc w:val="left"/>
      <w:pPr>
        <w:ind w:left="3180" w:hanging="360"/>
      </w:pPr>
      <w:rPr>
        <w:rFonts w:ascii="Wingdings" w:hAnsi="Wingdings" w:hint="default"/>
      </w:rPr>
    </w:lvl>
    <w:lvl w:ilvl="3" w:tplc="0C0A0001" w:tentative="1">
      <w:start w:val="1"/>
      <w:numFmt w:val="bullet"/>
      <w:lvlText w:val=""/>
      <w:lvlJc w:val="left"/>
      <w:pPr>
        <w:ind w:left="3900" w:hanging="360"/>
      </w:pPr>
      <w:rPr>
        <w:rFonts w:ascii="Symbol" w:hAnsi="Symbol" w:hint="default"/>
      </w:rPr>
    </w:lvl>
    <w:lvl w:ilvl="4" w:tplc="0C0A0003" w:tentative="1">
      <w:start w:val="1"/>
      <w:numFmt w:val="bullet"/>
      <w:lvlText w:val="o"/>
      <w:lvlJc w:val="left"/>
      <w:pPr>
        <w:ind w:left="4620" w:hanging="360"/>
      </w:pPr>
      <w:rPr>
        <w:rFonts w:ascii="Courier New" w:hAnsi="Courier New" w:cs="Courier New" w:hint="default"/>
      </w:rPr>
    </w:lvl>
    <w:lvl w:ilvl="5" w:tplc="0C0A0005" w:tentative="1">
      <w:start w:val="1"/>
      <w:numFmt w:val="bullet"/>
      <w:lvlText w:val=""/>
      <w:lvlJc w:val="left"/>
      <w:pPr>
        <w:ind w:left="5340" w:hanging="360"/>
      </w:pPr>
      <w:rPr>
        <w:rFonts w:ascii="Wingdings" w:hAnsi="Wingdings" w:hint="default"/>
      </w:rPr>
    </w:lvl>
    <w:lvl w:ilvl="6" w:tplc="0C0A0001" w:tentative="1">
      <w:start w:val="1"/>
      <w:numFmt w:val="bullet"/>
      <w:lvlText w:val=""/>
      <w:lvlJc w:val="left"/>
      <w:pPr>
        <w:ind w:left="6060" w:hanging="360"/>
      </w:pPr>
      <w:rPr>
        <w:rFonts w:ascii="Symbol" w:hAnsi="Symbol" w:hint="default"/>
      </w:rPr>
    </w:lvl>
    <w:lvl w:ilvl="7" w:tplc="0C0A0003" w:tentative="1">
      <w:start w:val="1"/>
      <w:numFmt w:val="bullet"/>
      <w:lvlText w:val="o"/>
      <w:lvlJc w:val="left"/>
      <w:pPr>
        <w:ind w:left="6780" w:hanging="360"/>
      </w:pPr>
      <w:rPr>
        <w:rFonts w:ascii="Courier New" w:hAnsi="Courier New" w:cs="Courier New" w:hint="default"/>
      </w:rPr>
    </w:lvl>
    <w:lvl w:ilvl="8" w:tplc="0C0A0005" w:tentative="1">
      <w:start w:val="1"/>
      <w:numFmt w:val="bullet"/>
      <w:lvlText w:val=""/>
      <w:lvlJc w:val="left"/>
      <w:pPr>
        <w:ind w:left="7500" w:hanging="360"/>
      </w:pPr>
      <w:rPr>
        <w:rFonts w:ascii="Wingdings" w:hAnsi="Wingdings" w:hint="default"/>
      </w:rPr>
    </w:lvl>
  </w:abstractNum>
  <w:abstractNum w:abstractNumId="34" w15:restartNumberingAfterBreak="0">
    <w:nsid w:val="593E5A53"/>
    <w:multiLevelType w:val="hybridMultilevel"/>
    <w:tmpl w:val="C1FEAF20"/>
    <w:lvl w:ilvl="0" w:tplc="618498C6">
      <w:numFmt w:val="bullet"/>
      <w:lvlText w:val="-"/>
      <w:lvlJc w:val="left"/>
      <w:pPr>
        <w:ind w:left="1740" w:hanging="360"/>
      </w:pPr>
      <w:rPr>
        <w:rFonts w:hint="default"/>
        <w:b w:val="0"/>
        <w:w w:val="102"/>
        <w:lang w:val="es-ES" w:eastAsia="es-ES" w:bidi="es-ES"/>
      </w:rPr>
    </w:lvl>
    <w:lvl w:ilvl="1" w:tplc="0C0A0019">
      <w:start w:val="1"/>
      <w:numFmt w:val="lowerLetter"/>
      <w:lvlText w:val="%2."/>
      <w:lvlJc w:val="left"/>
      <w:pPr>
        <w:ind w:left="2460" w:hanging="360"/>
      </w:pPr>
    </w:lvl>
    <w:lvl w:ilvl="2" w:tplc="0C0A001B">
      <w:start w:val="1"/>
      <w:numFmt w:val="lowerRoman"/>
      <w:lvlText w:val="%3."/>
      <w:lvlJc w:val="right"/>
      <w:pPr>
        <w:ind w:left="3180" w:hanging="180"/>
      </w:pPr>
    </w:lvl>
    <w:lvl w:ilvl="3" w:tplc="F42260CC">
      <w:start w:val="2"/>
      <w:numFmt w:val="upperLetter"/>
      <w:lvlText w:val="%4."/>
      <w:lvlJc w:val="left"/>
      <w:pPr>
        <w:ind w:left="3900" w:hanging="360"/>
      </w:pPr>
      <w:rPr>
        <w:rFonts w:hint="default"/>
      </w:rPr>
    </w:lvl>
    <w:lvl w:ilvl="4" w:tplc="0C0A0019" w:tentative="1">
      <w:start w:val="1"/>
      <w:numFmt w:val="lowerLetter"/>
      <w:lvlText w:val="%5."/>
      <w:lvlJc w:val="left"/>
      <w:pPr>
        <w:ind w:left="4620" w:hanging="360"/>
      </w:pPr>
    </w:lvl>
    <w:lvl w:ilvl="5" w:tplc="0C0A001B" w:tentative="1">
      <w:start w:val="1"/>
      <w:numFmt w:val="lowerRoman"/>
      <w:lvlText w:val="%6."/>
      <w:lvlJc w:val="right"/>
      <w:pPr>
        <w:ind w:left="5340" w:hanging="180"/>
      </w:pPr>
    </w:lvl>
    <w:lvl w:ilvl="6" w:tplc="0C0A000F" w:tentative="1">
      <w:start w:val="1"/>
      <w:numFmt w:val="decimal"/>
      <w:lvlText w:val="%7."/>
      <w:lvlJc w:val="left"/>
      <w:pPr>
        <w:ind w:left="6060" w:hanging="360"/>
      </w:pPr>
    </w:lvl>
    <w:lvl w:ilvl="7" w:tplc="0C0A0019" w:tentative="1">
      <w:start w:val="1"/>
      <w:numFmt w:val="lowerLetter"/>
      <w:lvlText w:val="%8."/>
      <w:lvlJc w:val="left"/>
      <w:pPr>
        <w:ind w:left="6780" w:hanging="360"/>
      </w:pPr>
    </w:lvl>
    <w:lvl w:ilvl="8" w:tplc="0C0A001B" w:tentative="1">
      <w:start w:val="1"/>
      <w:numFmt w:val="lowerRoman"/>
      <w:lvlText w:val="%9."/>
      <w:lvlJc w:val="right"/>
      <w:pPr>
        <w:ind w:left="7500" w:hanging="180"/>
      </w:pPr>
    </w:lvl>
  </w:abstractNum>
  <w:abstractNum w:abstractNumId="35" w15:restartNumberingAfterBreak="0">
    <w:nsid w:val="59957E28"/>
    <w:multiLevelType w:val="hybridMultilevel"/>
    <w:tmpl w:val="5A0AA858"/>
    <w:lvl w:ilvl="0" w:tplc="C470A10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D77782D"/>
    <w:multiLevelType w:val="hybridMultilevel"/>
    <w:tmpl w:val="DC7E832C"/>
    <w:lvl w:ilvl="0" w:tplc="D6A872DC">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453190F"/>
    <w:multiLevelType w:val="hybridMultilevel"/>
    <w:tmpl w:val="E140F7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5914A03"/>
    <w:multiLevelType w:val="hybridMultilevel"/>
    <w:tmpl w:val="A0FC6AE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684F7F10"/>
    <w:multiLevelType w:val="hybridMultilevel"/>
    <w:tmpl w:val="E7EE28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97A28D3"/>
    <w:multiLevelType w:val="hybridMultilevel"/>
    <w:tmpl w:val="B6FA48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F393CEA"/>
    <w:multiLevelType w:val="hybridMultilevel"/>
    <w:tmpl w:val="FEC463D0"/>
    <w:lvl w:ilvl="0" w:tplc="95380328">
      <w:start w:val="1"/>
      <w:numFmt w:val="decimal"/>
      <w:lvlText w:val="%1."/>
      <w:lvlJc w:val="left"/>
      <w:pPr>
        <w:ind w:left="720" w:hanging="360"/>
      </w:pPr>
      <w:rPr>
        <w:rFonts w:hint="default"/>
        <w:i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20F0C3E"/>
    <w:multiLevelType w:val="hybridMultilevel"/>
    <w:tmpl w:val="C8BA1746"/>
    <w:lvl w:ilvl="0" w:tplc="E97A91A6">
      <w:start w:val="1"/>
      <w:numFmt w:val="bullet"/>
      <w:lvlText w:val=""/>
      <w:lvlJc w:val="left"/>
      <w:pPr>
        <w:ind w:left="720" w:hanging="360"/>
      </w:pPr>
      <w:rPr>
        <w:rFonts w:ascii="Symbol" w:hAnsi="Symbol"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F42260CC">
      <w:start w:val="2"/>
      <w:numFmt w:val="upperLetter"/>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7"/>
  </w:num>
  <w:num w:numId="2">
    <w:abstractNumId w:val="28"/>
  </w:num>
  <w:num w:numId="3">
    <w:abstractNumId w:val="29"/>
  </w:num>
  <w:num w:numId="4">
    <w:abstractNumId w:val="30"/>
  </w:num>
  <w:num w:numId="5">
    <w:abstractNumId w:val="24"/>
  </w:num>
  <w:num w:numId="6">
    <w:abstractNumId w:val="15"/>
  </w:num>
  <w:num w:numId="7">
    <w:abstractNumId w:val="2"/>
  </w:num>
  <w:num w:numId="8">
    <w:abstractNumId w:val="32"/>
  </w:num>
  <w:num w:numId="9">
    <w:abstractNumId w:val="0"/>
  </w:num>
  <w:num w:numId="10">
    <w:abstractNumId w:val="1"/>
  </w:num>
  <w:num w:numId="11">
    <w:abstractNumId w:val="18"/>
  </w:num>
  <w:num w:numId="12">
    <w:abstractNumId w:val="6"/>
  </w:num>
  <w:num w:numId="13">
    <w:abstractNumId w:val="16"/>
  </w:num>
  <w:num w:numId="14">
    <w:abstractNumId w:val="17"/>
  </w:num>
  <w:num w:numId="15">
    <w:abstractNumId w:val="41"/>
  </w:num>
  <w:num w:numId="16">
    <w:abstractNumId w:val="35"/>
  </w:num>
  <w:num w:numId="17">
    <w:abstractNumId w:val="31"/>
  </w:num>
  <w:num w:numId="18">
    <w:abstractNumId w:val="40"/>
  </w:num>
  <w:num w:numId="19">
    <w:abstractNumId w:val="3"/>
  </w:num>
  <w:num w:numId="20">
    <w:abstractNumId w:val="12"/>
  </w:num>
  <w:num w:numId="21">
    <w:abstractNumId w:val="37"/>
  </w:num>
  <w:num w:numId="22">
    <w:abstractNumId w:val="21"/>
  </w:num>
  <w:num w:numId="23">
    <w:abstractNumId w:val="25"/>
  </w:num>
  <w:num w:numId="24">
    <w:abstractNumId w:val="19"/>
  </w:num>
  <w:num w:numId="25">
    <w:abstractNumId w:val="26"/>
  </w:num>
  <w:num w:numId="26">
    <w:abstractNumId w:val="36"/>
  </w:num>
  <w:num w:numId="27">
    <w:abstractNumId w:val="14"/>
  </w:num>
  <w:num w:numId="28">
    <w:abstractNumId w:val="23"/>
  </w:num>
  <w:num w:numId="29">
    <w:abstractNumId w:val="39"/>
  </w:num>
  <w:num w:numId="30">
    <w:abstractNumId w:val="8"/>
  </w:num>
  <w:num w:numId="31">
    <w:abstractNumId w:val="38"/>
  </w:num>
  <w:num w:numId="32">
    <w:abstractNumId w:val="10"/>
  </w:num>
  <w:num w:numId="33">
    <w:abstractNumId w:val="5"/>
  </w:num>
  <w:num w:numId="34">
    <w:abstractNumId w:val="9"/>
  </w:num>
  <w:num w:numId="35">
    <w:abstractNumId w:val="22"/>
  </w:num>
  <w:num w:numId="36">
    <w:abstractNumId w:val="7"/>
  </w:num>
  <w:num w:numId="37">
    <w:abstractNumId w:val="20"/>
  </w:num>
  <w:num w:numId="38">
    <w:abstractNumId w:val="33"/>
  </w:num>
  <w:num w:numId="39">
    <w:abstractNumId w:val="13"/>
  </w:num>
  <w:num w:numId="40">
    <w:abstractNumId w:val="42"/>
  </w:num>
  <w:num w:numId="41">
    <w:abstractNumId w:val="34"/>
  </w:num>
  <w:num w:numId="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E72"/>
    <w:rsid w:val="000150E5"/>
    <w:rsid w:val="000211A7"/>
    <w:rsid w:val="0003587F"/>
    <w:rsid w:val="00042408"/>
    <w:rsid w:val="000559B5"/>
    <w:rsid w:val="00063CC3"/>
    <w:rsid w:val="000657D8"/>
    <w:rsid w:val="00075DD5"/>
    <w:rsid w:val="00082AEB"/>
    <w:rsid w:val="00086B53"/>
    <w:rsid w:val="0009549E"/>
    <w:rsid w:val="000B0293"/>
    <w:rsid w:val="000B1691"/>
    <w:rsid w:val="000B576E"/>
    <w:rsid w:val="000B6D59"/>
    <w:rsid w:val="000C4FAC"/>
    <w:rsid w:val="000C73C1"/>
    <w:rsid w:val="000D0E0E"/>
    <w:rsid w:val="00121A58"/>
    <w:rsid w:val="001317F6"/>
    <w:rsid w:val="0013248E"/>
    <w:rsid w:val="00137583"/>
    <w:rsid w:val="0013763B"/>
    <w:rsid w:val="00142BA0"/>
    <w:rsid w:val="00143DF6"/>
    <w:rsid w:val="0015487F"/>
    <w:rsid w:val="001667E4"/>
    <w:rsid w:val="00181B86"/>
    <w:rsid w:val="00197528"/>
    <w:rsid w:val="001A36A3"/>
    <w:rsid w:val="001B4AD9"/>
    <w:rsid w:val="001C38B2"/>
    <w:rsid w:val="001E1809"/>
    <w:rsid w:val="001F20BC"/>
    <w:rsid w:val="001F266D"/>
    <w:rsid w:val="0020194B"/>
    <w:rsid w:val="00204D3B"/>
    <w:rsid w:val="00215128"/>
    <w:rsid w:val="0023081F"/>
    <w:rsid w:val="00230F15"/>
    <w:rsid w:val="00236408"/>
    <w:rsid w:val="00251954"/>
    <w:rsid w:val="002541A9"/>
    <w:rsid w:val="002653EB"/>
    <w:rsid w:val="0027172C"/>
    <w:rsid w:val="00287E29"/>
    <w:rsid w:val="00294498"/>
    <w:rsid w:val="002A7CBD"/>
    <w:rsid w:val="002B48B4"/>
    <w:rsid w:val="002B4ED3"/>
    <w:rsid w:val="002C7666"/>
    <w:rsid w:val="002D2085"/>
    <w:rsid w:val="002D2EAA"/>
    <w:rsid w:val="002E429A"/>
    <w:rsid w:val="00312921"/>
    <w:rsid w:val="003159FF"/>
    <w:rsid w:val="00327EA7"/>
    <w:rsid w:val="00350912"/>
    <w:rsid w:val="00354D79"/>
    <w:rsid w:val="00357779"/>
    <w:rsid w:val="00361B8A"/>
    <w:rsid w:val="00361C9F"/>
    <w:rsid w:val="0037397C"/>
    <w:rsid w:val="003808E3"/>
    <w:rsid w:val="003A454C"/>
    <w:rsid w:val="003A5616"/>
    <w:rsid w:val="003A5ED7"/>
    <w:rsid w:val="003B7647"/>
    <w:rsid w:val="003C4CFE"/>
    <w:rsid w:val="003C5B5C"/>
    <w:rsid w:val="003C5D51"/>
    <w:rsid w:val="003F2CB0"/>
    <w:rsid w:val="003F5C8C"/>
    <w:rsid w:val="0040223E"/>
    <w:rsid w:val="00402FC5"/>
    <w:rsid w:val="004031CC"/>
    <w:rsid w:val="00415EE2"/>
    <w:rsid w:val="0043344E"/>
    <w:rsid w:val="00442B14"/>
    <w:rsid w:val="00445B90"/>
    <w:rsid w:val="00447870"/>
    <w:rsid w:val="00454BF9"/>
    <w:rsid w:val="0045606F"/>
    <w:rsid w:val="0046095D"/>
    <w:rsid w:val="0046459D"/>
    <w:rsid w:val="0046717B"/>
    <w:rsid w:val="00483119"/>
    <w:rsid w:val="00485E4C"/>
    <w:rsid w:val="004862B0"/>
    <w:rsid w:val="004937BB"/>
    <w:rsid w:val="004B4186"/>
    <w:rsid w:val="004C416F"/>
    <w:rsid w:val="004D1647"/>
    <w:rsid w:val="004F0C6A"/>
    <w:rsid w:val="004F2042"/>
    <w:rsid w:val="004F2AA2"/>
    <w:rsid w:val="005035BB"/>
    <w:rsid w:val="0053236A"/>
    <w:rsid w:val="00533912"/>
    <w:rsid w:val="00562CBE"/>
    <w:rsid w:val="00564BBA"/>
    <w:rsid w:val="00580D25"/>
    <w:rsid w:val="005829FD"/>
    <w:rsid w:val="00583724"/>
    <w:rsid w:val="00591587"/>
    <w:rsid w:val="005963A8"/>
    <w:rsid w:val="005B478B"/>
    <w:rsid w:val="005C340C"/>
    <w:rsid w:val="005C72D8"/>
    <w:rsid w:val="005D3DF7"/>
    <w:rsid w:val="005E5930"/>
    <w:rsid w:val="005E7536"/>
    <w:rsid w:val="005F266A"/>
    <w:rsid w:val="00601485"/>
    <w:rsid w:val="00622A6E"/>
    <w:rsid w:val="006239B7"/>
    <w:rsid w:val="0063331D"/>
    <w:rsid w:val="00641E72"/>
    <w:rsid w:val="00660325"/>
    <w:rsid w:val="006673B6"/>
    <w:rsid w:val="006866AA"/>
    <w:rsid w:val="006A3050"/>
    <w:rsid w:val="006B7597"/>
    <w:rsid w:val="006D06A0"/>
    <w:rsid w:val="006E614E"/>
    <w:rsid w:val="006E7E9C"/>
    <w:rsid w:val="006F5E12"/>
    <w:rsid w:val="00770220"/>
    <w:rsid w:val="00796B5C"/>
    <w:rsid w:val="007A7730"/>
    <w:rsid w:val="007B4383"/>
    <w:rsid w:val="007C4690"/>
    <w:rsid w:val="007C5D29"/>
    <w:rsid w:val="007F0144"/>
    <w:rsid w:val="007F0660"/>
    <w:rsid w:val="007F1A90"/>
    <w:rsid w:val="007F3DE2"/>
    <w:rsid w:val="007F417D"/>
    <w:rsid w:val="00815E0E"/>
    <w:rsid w:val="008263F9"/>
    <w:rsid w:val="008305EF"/>
    <w:rsid w:val="00833E27"/>
    <w:rsid w:val="00865463"/>
    <w:rsid w:val="00874968"/>
    <w:rsid w:val="0088007C"/>
    <w:rsid w:val="00884653"/>
    <w:rsid w:val="008A7AD1"/>
    <w:rsid w:val="008E4497"/>
    <w:rsid w:val="008F622D"/>
    <w:rsid w:val="00906183"/>
    <w:rsid w:val="00910C0E"/>
    <w:rsid w:val="009266DC"/>
    <w:rsid w:val="00931200"/>
    <w:rsid w:val="00933E97"/>
    <w:rsid w:val="0093430E"/>
    <w:rsid w:val="00940B2F"/>
    <w:rsid w:val="00941108"/>
    <w:rsid w:val="00943F6B"/>
    <w:rsid w:val="00955BA7"/>
    <w:rsid w:val="00981BC2"/>
    <w:rsid w:val="00990D49"/>
    <w:rsid w:val="009919DC"/>
    <w:rsid w:val="00992A1B"/>
    <w:rsid w:val="00992B66"/>
    <w:rsid w:val="0099303A"/>
    <w:rsid w:val="009D1EF2"/>
    <w:rsid w:val="009D2BDF"/>
    <w:rsid w:val="00A0763F"/>
    <w:rsid w:val="00A15287"/>
    <w:rsid w:val="00A21999"/>
    <w:rsid w:val="00A30D5D"/>
    <w:rsid w:val="00A47DB5"/>
    <w:rsid w:val="00A76436"/>
    <w:rsid w:val="00A82581"/>
    <w:rsid w:val="00A83DB2"/>
    <w:rsid w:val="00A8514A"/>
    <w:rsid w:val="00A85C3E"/>
    <w:rsid w:val="00A8721F"/>
    <w:rsid w:val="00A872F5"/>
    <w:rsid w:val="00A9194D"/>
    <w:rsid w:val="00A91F03"/>
    <w:rsid w:val="00A969E0"/>
    <w:rsid w:val="00AA16D7"/>
    <w:rsid w:val="00AA1F08"/>
    <w:rsid w:val="00AA505D"/>
    <w:rsid w:val="00AA59D8"/>
    <w:rsid w:val="00AB1D33"/>
    <w:rsid w:val="00AB692A"/>
    <w:rsid w:val="00AC6106"/>
    <w:rsid w:val="00AC613F"/>
    <w:rsid w:val="00AC6C4E"/>
    <w:rsid w:val="00AD79EA"/>
    <w:rsid w:val="00AE5086"/>
    <w:rsid w:val="00B0722D"/>
    <w:rsid w:val="00B15260"/>
    <w:rsid w:val="00B158F0"/>
    <w:rsid w:val="00B17091"/>
    <w:rsid w:val="00B20690"/>
    <w:rsid w:val="00B23969"/>
    <w:rsid w:val="00B3195B"/>
    <w:rsid w:val="00B40F7B"/>
    <w:rsid w:val="00B413F2"/>
    <w:rsid w:val="00B610BE"/>
    <w:rsid w:val="00B7595D"/>
    <w:rsid w:val="00B84B9F"/>
    <w:rsid w:val="00B94078"/>
    <w:rsid w:val="00BA23A9"/>
    <w:rsid w:val="00BA7FA4"/>
    <w:rsid w:val="00BB3C47"/>
    <w:rsid w:val="00BD225D"/>
    <w:rsid w:val="00BD2CAE"/>
    <w:rsid w:val="00BD7571"/>
    <w:rsid w:val="00BF6B15"/>
    <w:rsid w:val="00C016D7"/>
    <w:rsid w:val="00C06B91"/>
    <w:rsid w:val="00C3118F"/>
    <w:rsid w:val="00C35644"/>
    <w:rsid w:val="00C37A55"/>
    <w:rsid w:val="00C42D8C"/>
    <w:rsid w:val="00C431DF"/>
    <w:rsid w:val="00C449CC"/>
    <w:rsid w:val="00C45CD9"/>
    <w:rsid w:val="00C53044"/>
    <w:rsid w:val="00C6330F"/>
    <w:rsid w:val="00C65257"/>
    <w:rsid w:val="00C765D9"/>
    <w:rsid w:val="00C76C09"/>
    <w:rsid w:val="00CC1989"/>
    <w:rsid w:val="00CC4D9E"/>
    <w:rsid w:val="00CD1AA8"/>
    <w:rsid w:val="00CE5B04"/>
    <w:rsid w:val="00CF55F6"/>
    <w:rsid w:val="00D11053"/>
    <w:rsid w:val="00D36331"/>
    <w:rsid w:val="00D36948"/>
    <w:rsid w:val="00D404D8"/>
    <w:rsid w:val="00D553AE"/>
    <w:rsid w:val="00D6018C"/>
    <w:rsid w:val="00D614AE"/>
    <w:rsid w:val="00D66F6A"/>
    <w:rsid w:val="00D6719C"/>
    <w:rsid w:val="00D75DB2"/>
    <w:rsid w:val="00D80222"/>
    <w:rsid w:val="00D845E3"/>
    <w:rsid w:val="00D8716D"/>
    <w:rsid w:val="00D92C87"/>
    <w:rsid w:val="00DB04E9"/>
    <w:rsid w:val="00DB4766"/>
    <w:rsid w:val="00DD156D"/>
    <w:rsid w:val="00DE42F5"/>
    <w:rsid w:val="00E100F8"/>
    <w:rsid w:val="00E12CA2"/>
    <w:rsid w:val="00E252ED"/>
    <w:rsid w:val="00EA64E4"/>
    <w:rsid w:val="00EB058B"/>
    <w:rsid w:val="00EB6745"/>
    <w:rsid w:val="00EC06EB"/>
    <w:rsid w:val="00EC7E83"/>
    <w:rsid w:val="00ED006E"/>
    <w:rsid w:val="00ED3AB2"/>
    <w:rsid w:val="00EE0EED"/>
    <w:rsid w:val="00EF1D18"/>
    <w:rsid w:val="00EF68EC"/>
    <w:rsid w:val="00F02688"/>
    <w:rsid w:val="00F03F77"/>
    <w:rsid w:val="00F07FE6"/>
    <w:rsid w:val="00F22ED2"/>
    <w:rsid w:val="00F401B7"/>
    <w:rsid w:val="00F53ADD"/>
    <w:rsid w:val="00F561CD"/>
    <w:rsid w:val="00F6101E"/>
    <w:rsid w:val="00F716E4"/>
    <w:rsid w:val="00F7392C"/>
    <w:rsid w:val="00F76E93"/>
    <w:rsid w:val="00F86B01"/>
    <w:rsid w:val="00F87651"/>
    <w:rsid w:val="00F9192E"/>
    <w:rsid w:val="00F92E12"/>
    <w:rsid w:val="00FB78A7"/>
    <w:rsid w:val="00FC1F04"/>
    <w:rsid w:val="00FC2C41"/>
    <w:rsid w:val="00FC3BAD"/>
    <w:rsid w:val="00FC3CA6"/>
    <w:rsid w:val="00FC3D16"/>
    <w:rsid w:val="00FC64C9"/>
    <w:rsid w:val="00FC69D3"/>
    <w:rsid w:val="00FE2696"/>
    <w:rsid w:val="00FE6AB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EBF4826-AA26-4516-BDCD-87E90206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EA7"/>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5DB2"/>
    <w:pPr>
      <w:ind w:left="720"/>
      <w:contextualSpacing/>
    </w:pPr>
  </w:style>
  <w:style w:type="paragraph" w:styleId="Textodeglobo">
    <w:name w:val="Balloon Text"/>
    <w:basedOn w:val="Normal"/>
    <w:link w:val="TextodegloboCar"/>
    <w:uiPriority w:val="99"/>
    <w:semiHidden/>
    <w:unhideWhenUsed/>
    <w:rsid w:val="001A36A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A36A3"/>
    <w:rPr>
      <w:rFonts w:ascii="Tahoma" w:hAnsi="Tahoma" w:cs="Tahoma"/>
      <w:sz w:val="16"/>
      <w:szCs w:val="16"/>
    </w:rPr>
  </w:style>
  <w:style w:type="character" w:customStyle="1" w:styleId="il">
    <w:name w:val="il"/>
    <w:basedOn w:val="Fuentedeprrafopredeter"/>
    <w:rsid w:val="0046095D"/>
  </w:style>
  <w:style w:type="character" w:customStyle="1" w:styleId="apple-converted-space">
    <w:name w:val="apple-converted-space"/>
    <w:basedOn w:val="Fuentedeprrafopredeter"/>
    <w:rsid w:val="0046095D"/>
  </w:style>
  <w:style w:type="paragraph" w:customStyle="1" w:styleId="Prrafodelista1">
    <w:name w:val="Párrafo de lista1"/>
    <w:basedOn w:val="Normal"/>
    <w:rsid w:val="007F1A90"/>
    <w:pPr>
      <w:spacing w:after="0" w:line="240" w:lineRule="auto"/>
      <w:ind w:left="720"/>
    </w:pPr>
    <w:rPr>
      <w:rFonts w:ascii="Times New Roman" w:eastAsia="Times New Roman" w:hAnsi="Times New Roman"/>
      <w:sz w:val="20"/>
      <w:szCs w:val="20"/>
      <w:lang w:eastAsia="es-ES"/>
    </w:rPr>
  </w:style>
  <w:style w:type="paragraph" w:styleId="Encabezado">
    <w:name w:val="header"/>
    <w:basedOn w:val="Normal"/>
    <w:link w:val="EncabezadoCar"/>
    <w:uiPriority w:val="99"/>
    <w:unhideWhenUsed/>
    <w:rsid w:val="005B47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478B"/>
  </w:style>
  <w:style w:type="paragraph" w:styleId="Piedepgina">
    <w:name w:val="footer"/>
    <w:basedOn w:val="Normal"/>
    <w:link w:val="PiedepginaCar"/>
    <w:uiPriority w:val="99"/>
    <w:unhideWhenUsed/>
    <w:rsid w:val="005B47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478B"/>
  </w:style>
  <w:style w:type="paragraph" w:styleId="Textoindependiente">
    <w:name w:val="Body Text"/>
    <w:basedOn w:val="Normal"/>
    <w:link w:val="TextoindependienteCar"/>
    <w:uiPriority w:val="1"/>
    <w:qFormat/>
    <w:rsid w:val="0099303A"/>
    <w:pPr>
      <w:widowControl w:val="0"/>
      <w:autoSpaceDE w:val="0"/>
      <w:autoSpaceDN w:val="0"/>
      <w:spacing w:after="0" w:line="240" w:lineRule="auto"/>
    </w:pPr>
    <w:rPr>
      <w:rFonts w:ascii="Arial" w:eastAsia="Arial" w:hAnsi="Arial" w:cs="Arial"/>
      <w:lang w:eastAsia="es-ES" w:bidi="es-ES"/>
    </w:rPr>
  </w:style>
  <w:style w:type="character" w:customStyle="1" w:styleId="TextoindependienteCar">
    <w:name w:val="Texto independiente Car"/>
    <w:link w:val="Textoindependiente"/>
    <w:uiPriority w:val="1"/>
    <w:rsid w:val="0099303A"/>
    <w:rPr>
      <w:rFonts w:ascii="Arial" w:eastAsia="Arial" w:hAnsi="Arial" w:cs="Arial"/>
      <w:sz w:val="22"/>
      <w:szCs w:val="22"/>
      <w:lang w:bidi="es-ES"/>
    </w:rPr>
  </w:style>
  <w:style w:type="character" w:styleId="Refdecomentario">
    <w:name w:val="annotation reference"/>
    <w:uiPriority w:val="99"/>
    <w:semiHidden/>
    <w:unhideWhenUsed/>
    <w:rsid w:val="00AC6106"/>
    <w:rPr>
      <w:sz w:val="16"/>
      <w:szCs w:val="16"/>
    </w:rPr>
  </w:style>
  <w:style w:type="paragraph" w:styleId="Textocomentario">
    <w:name w:val="annotation text"/>
    <w:basedOn w:val="Normal"/>
    <w:link w:val="TextocomentarioCar"/>
    <w:uiPriority w:val="99"/>
    <w:semiHidden/>
    <w:unhideWhenUsed/>
    <w:rsid w:val="00AC6106"/>
    <w:rPr>
      <w:sz w:val="20"/>
      <w:szCs w:val="20"/>
    </w:rPr>
  </w:style>
  <w:style w:type="character" w:customStyle="1" w:styleId="TextocomentarioCar">
    <w:name w:val="Texto comentario Car"/>
    <w:link w:val="Textocomentario"/>
    <w:uiPriority w:val="99"/>
    <w:semiHidden/>
    <w:rsid w:val="00AC6106"/>
    <w:rPr>
      <w:lang w:eastAsia="en-US"/>
    </w:rPr>
  </w:style>
  <w:style w:type="paragraph" w:styleId="Asuntodelcomentario">
    <w:name w:val="annotation subject"/>
    <w:basedOn w:val="Textocomentario"/>
    <w:next w:val="Textocomentario"/>
    <w:link w:val="AsuntodelcomentarioCar"/>
    <w:uiPriority w:val="99"/>
    <w:semiHidden/>
    <w:unhideWhenUsed/>
    <w:rsid w:val="00AC6106"/>
    <w:rPr>
      <w:b/>
      <w:bCs/>
    </w:rPr>
  </w:style>
  <w:style w:type="character" w:customStyle="1" w:styleId="AsuntodelcomentarioCar">
    <w:name w:val="Asunto del comentario Car"/>
    <w:link w:val="Asuntodelcomentario"/>
    <w:uiPriority w:val="99"/>
    <w:semiHidden/>
    <w:rsid w:val="00AC6106"/>
    <w:rPr>
      <w:b/>
      <w:bCs/>
      <w:lang w:eastAsia="en-US"/>
    </w:rPr>
  </w:style>
  <w:style w:type="paragraph" w:styleId="Revisin">
    <w:name w:val="Revision"/>
    <w:hidden/>
    <w:uiPriority w:val="99"/>
    <w:semiHidden/>
    <w:rsid w:val="00EB058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85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409FC-99F4-4A19-B8AA-FDDE58E76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2432</Words>
  <Characters>13377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15778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Virginia Ruiz - OTRI</cp:lastModifiedBy>
  <cp:revision>4</cp:revision>
  <cp:lastPrinted>2018-09-07T12:52:00Z</cp:lastPrinted>
  <dcterms:created xsi:type="dcterms:W3CDTF">2020-04-16T07:13:00Z</dcterms:created>
  <dcterms:modified xsi:type="dcterms:W3CDTF">2021-10-26T07:28:00Z</dcterms:modified>
</cp:coreProperties>
</file>